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5D73" w:rsidRDefault="007C5D73" w:rsidP="007C5D73">
      <w:pPr>
        <w:pStyle w:val="Nagwek4"/>
        <w:numPr>
          <w:ilvl w:val="3"/>
          <w:numId w:val="23"/>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17A85" w:rsidP="00017A85">
            <w:pPr>
              <w:pStyle w:val="Nagwek4"/>
            </w:pPr>
            <w:r w:rsidRPr="00017A85">
              <w:t>Foundations of entrepreneurship</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D0668A">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B5F53"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rsidP="00C373C4">
            <w:pPr>
              <w:pStyle w:val="Odpowiedzi"/>
              <w:snapToGrid w:val="0"/>
            </w:pPr>
            <w:r w:rsidRPr="00D0668A">
              <w:t>Innovative company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Pr="00C62404" w:rsidRDefault="00017A85" w:rsidP="003A3FAD">
            <w:pPr>
              <w:pStyle w:val="Odpowiedzi"/>
              <w:snapToGrid w:val="0"/>
              <w:rPr>
                <w:color w:val="auto"/>
              </w:rPr>
            </w:pPr>
            <w:proofErr w:type="spellStart"/>
            <w:r>
              <w:rPr>
                <w:color w:val="auto"/>
              </w:rPr>
              <w:t>Dr</w:t>
            </w:r>
            <w:proofErr w:type="spellEnd"/>
            <w:r>
              <w:rPr>
                <w:color w:val="auto"/>
              </w:rPr>
              <w:t xml:space="preserve"> Jakub Bis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D0668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4</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III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0668A">
            <w:pPr>
              <w:pStyle w:val="Odpowiedzi"/>
              <w:snapToGrid w:val="0"/>
            </w:pPr>
            <w:r>
              <w:t>For students who have chosen the specialization Innovative Company Management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C62404" w:rsidTr="006E0502">
        <w:trPr>
          <w:trHeight w:val="397"/>
        </w:trPr>
        <w:tc>
          <w:tcPr>
            <w:tcW w:w="567" w:type="dxa"/>
            <w:shd w:val="clear" w:color="auto" w:fill="auto"/>
            <w:vAlign w:val="center"/>
          </w:tcPr>
          <w:p w:rsidR="00C62404" w:rsidRPr="0069471B" w:rsidRDefault="00C62404" w:rsidP="00C62404">
            <w:pPr>
              <w:pStyle w:val="Tekstpodstawowy"/>
              <w:tabs>
                <w:tab w:val="left" w:pos="-5814"/>
              </w:tabs>
              <w:jc w:val="center"/>
            </w:pPr>
            <w:r>
              <w:t>C1</w:t>
            </w:r>
          </w:p>
        </w:tc>
        <w:tc>
          <w:tcPr>
            <w:tcW w:w="8647" w:type="dxa"/>
            <w:shd w:val="clear" w:color="auto" w:fill="auto"/>
            <w:vAlign w:val="center"/>
          </w:tcPr>
          <w:p w:rsidR="00C62404" w:rsidRPr="00C62404" w:rsidRDefault="00C62404" w:rsidP="006E0502">
            <w:pPr>
              <w:spacing w:after="0"/>
              <w:rPr>
                <w:sz w:val="20"/>
              </w:rPr>
            </w:pPr>
            <w:r w:rsidRPr="00C62404">
              <w:rPr>
                <w:sz w:val="20"/>
              </w:rPr>
              <w:t>To familiarize students with the theoretical aspects of the procedure for establishing and running a business, as well as with practical problems relating to business management, the competitive environment, the labor market and professional relations.</w:t>
            </w:r>
          </w:p>
        </w:tc>
      </w:tr>
      <w:tr w:rsidR="00C62404" w:rsidTr="006E0502">
        <w:trPr>
          <w:trHeight w:val="397"/>
        </w:trPr>
        <w:tc>
          <w:tcPr>
            <w:tcW w:w="567" w:type="dxa"/>
            <w:shd w:val="clear" w:color="auto" w:fill="auto"/>
            <w:vAlign w:val="center"/>
          </w:tcPr>
          <w:p w:rsidR="00C62404" w:rsidRPr="0069471B" w:rsidRDefault="00C62404" w:rsidP="00C62404">
            <w:pPr>
              <w:pStyle w:val="Tekstpodstawowy"/>
              <w:tabs>
                <w:tab w:val="left" w:pos="-5814"/>
              </w:tabs>
              <w:jc w:val="center"/>
            </w:pPr>
            <w:r>
              <w:t>C2</w:t>
            </w:r>
          </w:p>
        </w:tc>
        <w:tc>
          <w:tcPr>
            <w:tcW w:w="8647" w:type="dxa"/>
            <w:shd w:val="clear" w:color="auto" w:fill="auto"/>
            <w:vAlign w:val="center"/>
          </w:tcPr>
          <w:p w:rsidR="00C62404" w:rsidRPr="00C62404" w:rsidRDefault="00C62404" w:rsidP="006E0502">
            <w:pPr>
              <w:spacing w:after="0"/>
              <w:rPr>
                <w:sz w:val="20"/>
              </w:rPr>
            </w:pPr>
            <w:r w:rsidRPr="00C62404">
              <w:rPr>
                <w:sz w:val="20"/>
              </w:rPr>
              <w:t>Showing the essence of entrepreneurship, its conditions and impact on the economy.</w:t>
            </w:r>
          </w:p>
        </w:tc>
      </w:tr>
      <w:tr w:rsidR="001406F7" w:rsidTr="006E0502">
        <w:trPr>
          <w:trHeight w:val="397"/>
        </w:trPr>
        <w:tc>
          <w:tcPr>
            <w:tcW w:w="567" w:type="dxa"/>
            <w:shd w:val="clear" w:color="auto" w:fill="auto"/>
            <w:vAlign w:val="center"/>
          </w:tcPr>
          <w:p w:rsidR="001406F7" w:rsidRDefault="001406F7" w:rsidP="00C62404">
            <w:pPr>
              <w:pStyle w:val="Tekstpodstawowy"/>
              <w:tabs>
                <w:tab w:val="left" w:pos="-5814"/>
              </w:tabs>
              <w:jc w:val="center"/>
            </w:pPr>
            <w:r>
              <w:t>C3</w:t>
            </w:r>
          </w:p>
        </w:tc>
        <w:tc>
          <w:tcPr>
            <w:tcW w:w="8647" w:type="dxa"/>
            <w:shd w:val="clear" w:color="auto" w:fill="auto"/>
            <w:vAlign w:val="center"/>
          </w:tcPr>
          <w:p w:rsidR="001406F7" w:rsidRPr="00C62404" w:rsidRDefault="001406F7" w:rsidP="001406F7">
            <w:pPr>
              <w:spacing w:after="0"/>
              <w:rPr>
                <w:sz w:val="20"/>
              </w:rPr>
            </w:pPr>
            <w:r>
              <w:rPr>
                <w:sz w:val="20"/>
              </w:rPr>
              <w:t xml:space="preserve">Acquiring knowledge about </w:t>
            </w:r>
            <w:r>
              <w:rPr>
                <w:sz w:val="20"/>
                <w:szCs w:val="20"/>
                <w:shd w:val="clear" w:color="auto" w:fill="FFFFFF"/>
              </w:rPr>
              <w:t>contemporary trends in managing organizations against the background of classical concepts. Technological, cultural and communication conditions.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tcPr>
          <w:p w:rsidR="00FB5F53" w:rsidRPr="00C62404" w:rsidRDefault="00FB5F53" w:rsidP="00FB5F53">
            <w:pPr>
              <w:spacing w:after="0"/>
              <w:rPr>
                <w:sz w:val="20"/>
              </w:rPr>
            </w:pPr>
            <w:r w:rsidRPr="00C62404">
              <w:rPr>
                <w:sz w:val="20"/>
              </w:rPr>
              <w:t>The student knows and understands the concepts and has knowledge in the area of enterprise operation and development.</w:t>
            </w:r>
          </w:p>
        </w:tc>
        <w:tc>
          <w:tcPr>
            <w:tcW w:w="1132" w:type="dxa"/>
            <w:vMerge w:val="restart"/>
            <w:tcBorders>
              <w:top w:val="single" w:sz="4" w:space="0" w:color="000000"/>
              <w:left w:val="single" w:sz="4" w:space="0" w:color="000000"/>
              <w:right w:val="single" w:sz="4" w:space="0" w:color="000000"/>
            </w:tcBorders>
            <w:vAlign w:val="center"/>
          </w:tcPr>
          <w:p w:rsidR="00FB5F53" w:rsidRDefault="00FB5F53" w:rsidP="00AE25F1">
            <w:pPr>
              <w:autoSpaceDE w:val="0"/>
              <w:snapToGrid w:val="0"/>
              <w:spacing w:before="40" w:after="40" w:line="240" w:lineRule="auto"/>
              <w:rPr>
                <w:sz w:val="18"/>
                <w:szCs w:val="18"/>
              </w:rPr>
            </w:pPr>
          </w:p>
          <w:p w:rsidR="00FB5F53" w:rsidRDefault="00FB5F53" w:rsidP="00FB5F53">
            <w:pPr>
              <w:autoSpaceDE w:val="0"/>
              <w:snapToGrid w:val="0"/>
              <w:spacing w:before="40" w:after="40" w:line="240" w:lineRule="auto"/>
              <w:jc w:val="center"/>
              <w:rPr>
                <w:sz w:val="18"/>
                <w:szCs w:val="18"/>
              </w:rPr>
            </w:pPr>
            <w:r>
              <w:rPr>
                <w:sz w:val="18"/>
                <w:szCs w:val="18"/>
              </w:rPr>
              <w:t>Z1_W04</w:t>
            </w:r>
          </w:p>
          <w:p w:rsidR="00FB5F53" w:rsidRPr="009A5B63" w:rsidRDefault="00FB5F53" w:rsidP="00FB5F53">
            <w:pPr>
              <w:autoSpaceDE w:val="0"/>
              <w:snapToGrid w:val="0"/>
              <w:spacing w:before="40" w:after="40" w:line="240" w:lineRule="auto"/>
              <w:jc w:val="center"/>
              <w:rPr>
                <w:sz w:val="20"/>
                <w:szCs w:val="20"/>
              </w:rPr>
            </w:pPr>
            <w:r>
              <w:rPr>
                <w:sz w:val="18"/>
                <w:szCs w:val="18"/>
              </w:rPr>
              <w:t>Z1_W10</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r>
      <w:tr w:rsidR="00FB5F53" w:rsidRPr="00612A96" w:rsidTr="004949EE">
        <w:trPr>
          <w:trHeight w:val="376"/>
        </w:trPr>
        <w:tc>
          <w:tcPr>
            <w:tcW w:w="483" w:type="dxa"/>
            <w:tcBorders>
              <w:top w:val="nil"/>
              <w:left w:val="single" w:sz="4" w:space="0" w:color="000000"/>
              <w:bottom w:val="single" w:sz="4" w:space="0" w:color="000000"/>
              <w:right w:val="nil"/>
            </w:tcBorders>
            <w:vAlign w:val="center"/>
            <w:hideMark/>
          </w:tcPr>
          <w:p w:rsidR="00FB5F53" w:rsidRDefault="00FB5F53" w:rsidP="00FB5F53">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tcPr>
          <w:p w:rsidR="00FB5F53" w:rsidRPr="00C62404" w:rsidRDefault="00FB5F53" w:rsidP="00FB5F53">
            <w:pPr>
              <w:spacing w:after="0"/>
              <w:rPr>
                <w:sz w:val="20"/>
              </w:rPr>
            </w:pPr>
            <w:r w:rsidRPr="00C62404">
              <w:rPr>
                <w:sz w:val="20"/>
              </w:rPr>
              <w:t>The student has the knowledge necessary to start and run a business.</w:t>
            </w:r>
          </w:p>
        </w:tc>
        <w:tc>
          <w:tcPr>
            <w:tcW w:w="1132" w:type="dxa"/>
            <w:vMerge/>
            <w:tcBorders>
              <w:left w:val="single" w:sz="4" w:space="0" w:color="000000"/>
              <w:right w:val="single" w:sz="4" w:space="0" w:color="000000"/>
            </w:tcBorders>
            <w:vAlign w:val="center"/>
          </w:tcPr>
          <w:p w:rsidR="00FB5F53" w:rsidRPr="0069471B" w:rsidRDefault="00FB5F53"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r>
      <w:tr w:rsidR="00FB5F5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5F53" w:rsidRDefault="00FB5F53" w:rsidP="00FB5F53">
            <w:pPr>
              <w:pStyle w:val="centralniewrubryce"/>
              <w:spacing w:line="256" w:lineRule="auto"/>
            </w:pPr>
            <w:r>
              <w:t xml:space="preserve">After passing the course, the student is </w:t>
            </w:r>
            <w:r>
              <w:rPr>
                <w:b/>
                <w:smallCaps/>
              </w:rPr>
              <w:t xml:space="preserve">able </w:t>
            </w:r>
            <w:r>
              <w:t>to:</w:t>
            </w: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tcPr>
          <w:p w:rsidR="00FB5F53" w:rsidRPr="00C62404" w:rsidRDefault="00FB5F53" w:rsidP="00FB5F53">
            <w:pPr>
              <w:spacing w:after="0"/>
              <w:rPr>
                <w:sz w:val="20"/>
              </w:rPr>
            </w:pPr>
            <w:r w:rsidRPr="00C62404">
              <w:rPr>
                <w:sz w:val="20"/>
              </w:rPr>
              <w:t xml:space="preserve">The student is able to use and combine knowledge from various fields when designing and </w:t>
            </w:r>
            <w:proofErr w:type="spellStart"/>
            <w:r w:rsidRPr="00C62404">
              <w:rPr>
                <w:sz w:val="20"/>
              </w:rPr>
              <w:t>analysing</w:t>
            </w:r>
            <w:proofErr w:type="spellEnd"/>
            <w:r w:rsidRPr="00C62404">
              <w:rPr>
                <w:sz w:val="20"/>
              </w:rPr>
              <w:t xml:space="preserve"> a business venture.</w:t>
            </w:r>
          </w:p>
        </w:tc>
        <w:tc>
          <w:tcPr>
            <w:tcW w:w="1132" w:type="dxa"/>
            <w:vMerge w:val="restart"/>
            <w:tcBorders>
              <w:top w:val="single" w:sz="4" w:space="0" w:color="000000"/>
              <w:left w:val="single" w:sz="4" w:space="0" w:color="000000"/>
              <w:right w:val="single" w:sz="4" w:space="0" w:color="000000"/>
            </w:tcBorders>
            <w:vAlign w:val="center"/>
          </w:tcPr>
          <w:p w:rsidR="00FB5F53" w:rsidRDefault="00FB5F53" w:rsidP="00FB5F53">
            <w:pPr>
              <w:autoSpaceDE w:val="0"/>
              <w:autoSpaceDN w:val="0"/>
              <w:adjustRightInd w:val="0"/>
              <w:jc w:val="center"/>
              <w:rPr>
                <w:sz w:val="18"/>
                <w:szCs w:val="18"/>
              </w:rPr>
            </w:pPr>
            <w:r>
              <w:rPr>
                <w:sz w:val="18"/>
                <w:szCs w:val="18"/>
              </w:rPr>
              <w:t>Z1_U01</w:t>
            </w:r>
          </w:p>
          <w:p w:rsidR="00FB5F53" w:rsidRPr="0012487D" w:rsidRDefault="00FB5F53" w:rsidP="00FB5F53">
            <w:pPr>
              <w:autoSpaceDE w:val="0"/>
              <w:autoSpaceDN w:val="0"/>
              <w:adjustRightInd w:val="0"/>
              <w:jc w:val="center"/>
              <w:rPr>
                <w:sz w:val="20"/>
                <w:szCs w:val="20"/>
              </w:rPr>
            </w:pPr>
            <w:r>
              <w:rPr>
                <w:sz w:val="18"/>
                <w:szCs w:val="18"/>
              </w:rPr>
              <w:t>Z1_U09</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r>
      <w:tr w:rsidR="00FB5F53" w:rsidRPr="00612A96" w:rsidTr="004949EE">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tcPr>
          <w:p w:rsidR="00FB5F53" w:rsidRPr="00C62404" w:rsidRDefault="00FB5F53" w:rsidP="002B5DE2">
            <w:pPr>
              <w:spacing w:after="0"/>
              <w:rPr>
                <w:sz w:val="20"/>
              </w:rPr>
            </w:pPr>
            <w:r w:rsidRPr="00C62404">
              <w:rPr>
                <w:sz w:val="20"/>
              </w:rPr>
              <w:t>The student is able to plan business activities and manage an enterprise based on best practices, taking into account the ethical dimension.</w:t>
            </w:r>
          </w:p>
        </w:tc>
        <w:tc>
          <w:tcPr>
            <w:tcW w:w="1132" w:type="dxa"/>
            <w:vMerge/>
            <w:tcBorders>
              <w:left w:val="single" w:sz="4" w:space="0" w:color="000000"/>
              <w:right w:val="single" w:sz="4" w:space="0" w:color="000000"/>
            </w:tcBorders>
            <w:vAlign w:val="center"/>
          </w:tcPr>
          <w:p w:rsidR="00FB5F53" w:rsidRPr="00AD56FC" w:rsidRDefault="00FB5F53" w:rsidP="00FB5F53">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p>
        </w:tc>
      </w:tr>
      <w:tr w:rsidR="00FB5F53"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B5F53" w:rsidRDefault="00FB5F53" w:rsidP="00FB5F53">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FB5F53" w:rsidRPr="00612A96" w:rsidTr="00C62404">
        <w:trPr>
          <w:trHeight w:val="376"/>
        </w:trPr>
        <w:tc>
          <w:tcPr>
            <w:tcW w:w="483"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FB5F53" w:rsidRPr="00A5700C" w:rsidRDefault="00FB5F53" w:rsidP="00447F35">
            <w:pPr>
              <w:pStyle w:val="wrubryce"/>
              <w:jc w:val="left"/>
              <w:rPr>
                <w:highlight w:val="yellow"/>
              </w:rPr>
            </w:pPr>
            <w:r w:rsidRPr="009403F6">
              <w:t>The student demonstrates creativity in the analysis of entrepreneurship problems.</w:t>
            </w:r>
          </w:p>
        </w:tc>
        <w:tc>
          <w:tcPr>
            <w:tcW w:w="1132" w:type="dxa"/>
            <w:tcBorders>
              <w:top w:val="single" w:sz="4" w:space="0" w:color="000000"/>
              <w:left w:val="single" w:sz="4" w:space="0" w:color="000000"/>
              <w:bottom w:val="single" w:sz="4" w:space="0" w:color="auto"/>
              <w:right w:val="single" w:sz="4" w:space="0" w:color="000000"/>
            </w:tcBorders>
            <w:vAlign w:val="center"/>
          </w:tcPr>
          <w:p w:rsidR="00FB5F53" w:rsidRPr="00D0668A" w:rsidRDefault="00FB5F53" w:rsidP="00FB5F53">
            <w:pPr>
              <w:pStyle w:val="Podpunkty"/>
              <w:tabs>
                <w:tab w:val="left" w:pos="720"/>
              </w:tabs>
              <w:spacing w:before="240" w:after="60"/>
              <w:ind w:left="0"/>
              <w:jc w:val="center"/>
              <w:rPr>
                <w:rFonts w:eastAsia="Verdana"/>
                <w:b w:val="0"/>
                <w:sz w:val="20"/>
                <w:szCs w:val="18"/>
              </w:rPr>
            </w:pPr>
            <w:r w:rsidRPr="00D0668A">
              <w:rPr>
                <w:b w:val="0"/>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B5F53" w:rsidP="009D573C">
            <w:pPr>
              <w:snapToGrid w:val="0"/>
              <w:spacing w:after="0"/>
              <w:jc w:val="center"/>
              <w:rPr>
                <w:rFonts w:eastAsia="Times New Roman"/>
                <w:sz w:val="20"/>
                <w:szCs w:val="20"/>
              </w:rPr>
            </w:pPr>
            <w:r>
              <w:rPr>
                <w:rFonts w:eastAsia="Times New Roman"/>
                <w:sz w:val="20"/>
                <w:szCs w:val="20"/>
              </w:rPr>
              <w:t>30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B5F53" w:rsidP="009D573C">
            <w:pPr>
              <w:snapToGrid w:val="0"/>
              <w:spacing w:after="0"/>
              <w:jc w:val="center"/>
              <w:rPr>
                <w:rFonts w:eastAsia="Times New Roman"/>
                <w:sz w:val="20"/>
                <w:szCs w:val="20"/>
              </w:rPr>
            </w:pPr>
            <w:r>
              <w:rPr>
                <w:rFonts w:eastAsia="Times New Roman"/>
                <w:sz w:val="20"/>
                <w:szCs w:val="20"/>
              </w:rPr>
              <w:t>30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FB5F53" w:rsidP="009D573C">
            <w:pPr>
              <w:snapToGrid w:val="0"/>
              <w:spacing w:after="0"/>
              <w:jc w:val="center"/>
              <w:rPr>
                <w:sz w:val="20"/>
              </w:rPr>
            </w:pPr>
            <w:r>
              <w:rPr>
                <w:sz w:val="20"/>
              </w:rPr>
              <w:t>4</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D0668A"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D0668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D0668A" w:rsidP="009D573C">
            <w:pPr>
              <w:snapToGrid w:val="0"/>
              <w:spacing w:after="0"/>
              <w:jc w:val="center"/>
              <w:rPr>
                <w:sz w:val="20"/>
              </w:rPr>
            </w:pPr>
            <w:r>
              <w:rPr>
                <w:sz w:val="20"/>
              </w:rPr>
              <w:t>4</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31B5B" w:rsidRDefault="004E77CD" w:rsidP="001441D4">
            <w:pPr>
              <w:pStyle w:val="Nagwkitablic"/>
              <w:spacing w:line="256" w:lineRule="auto"/>
            </w:pPr>
            <w:r w:rsidRPr="00131B5B">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134"/>
              <w:rPr>
                <w:sz w:val="20"/>
                <w:szCs w:val="20"/>
                <w:shd w:val="clear" w:color="auto" w:fill="FFFFFF"/>
              </w:rPr>
            </w:pPr>
            <w:r w:rsidRPr="00C62404">
              <w:rPr>
                <w:sz w:val="20"/>
                <w:szCs w:val="20"/>
                <w:shd w:val="clear" w:color="auto" w:fill="FFFFFF"/>
              </w:rPr>
              <w:t>The essence and forms of conducting business activity in Poland.</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lastRenderedPageBreak/>
              <w:t>2.</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136"/>
              <w:rPr>
                <w:sz w:val="20"/>
                <w:szCs w:val="20"/>
                <w:shd w:val="clear" w:color="auto" w:fill="FFFFFF"/>
              </w:rPr>
            </w:pPr>
            <w:r w:rsidRPr="00C62404">
              <w:rPr>
                <w:sz w:val="20"/>
                <w:szCs w:val="20"/>
                <w:shd w:val="clear" w:color="auto" w:fill="FFFFFF"/>
              </w:rPr>
              <w:t>The specificity of enterprise management and relations with the environment - internal and external.</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1E3906">
            <w:pPr>
              <w:autoSpaceDE w:val="0"/>
              <w:autoSpaceDN w:val="0"/>
              <w:adjustRightInd w:val="0"/>
              <w:spacing w:after="0"/>
              <w:rPr>
                <w:sz w:val="20"/>
                <w:szCs w:val="20"/>
              </w:rPr>
            </w:pPr>
            <w:r w:rsidRPr="00C62404">
              <w:rPr>
                <w:sz w:val="20"/>
                <w:szCs w:val="20"/>
              </w:rPr>
              <w:t>Selection of the organizational and legal form of conducting business activity. Structure of the organization and management of the enterprise. Planning, organizing, supervising, settling.</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45"/>
              <w:rPr>
                <w:sz w:val="20"/>
                <w:szCs w:val="20"/>
              </w:rPr>
            </w:pPr>
            <w:r w:rsidRPr="00C62404">
              <w:rPr>
                <w:sz w:val="20"/>
                <w:szCs w:val="20"/>
                <w:shd w:val="clear" w:color="auto" w:fill="FFFFFF"/>
              </w:rPr>
              <w:t>The procedure for establishing an enterprise, the rights and obligations and the responsibility of entrepreneurs and managers. Economic freedom, the cycles of functioning of the organization, settlements and recording of economic activity.</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autoSpaceDE w:val="0"/>
              <w:autoSpaceDN w:val="0"/>
              <w:adjustRightInd w:val="0"/>
              <w:spacing w:after="0"/>
              <w:ind w:right="-45"/>
              <w:rPr>
                <w:sz w:val="20"/>
                <w:szCs w:val="20"/>
                <w:shd w:val="clear" w:color="auto" w:fill="FFFFFF"/>
              </w:rPr>
            </w:pPr>
            <w:r w:rsidRPr="00C62404">
              <w:rPr>
                <w:sz w:val="20"/>
                <w:szCs w:val="20"/>
                <w:shd w:val="clear" w:color="auto" w:fill="FFFFFF"/>
              </w:rPr>
              <w:t>Contemporary trends in organizational management against the background of classical concepts. Technological, cultural and communication conditions.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pStyle w:val="Akapitzlist"/>
              <w:autoSpaceDE w:val="0"/>
              <w:autoSpaceDN w:val="0"/>
              <w:adjustRightInd w:val="0"/>
              <w:spacing w:after="0" w:line="240" w:lineRule="auto"/>
              <w:ind w:left="0"/>
              <w:rPr>
                <w:rFonts w:ascii="Times New Roman" w:hAnsi="Times New Roman"/>
                <w:sz w:val="20"/>
                <w:szCs w:val="20"/>
              </w:rPr>
            </w:pPr>
            <w:r w:rsidRPr="00C62404">
              <w:rPr>
                <w:rFonts w:ascii="Times New Roman" w:hAnsi="Times New Roman"/>
                <w:sz w:val="20"/>
                <w:szCs w:val="20"/>
                <w:shd w:val="clear" w:color="auto" w:fill="FFFFFF"/>
              </w:rPr>
              <w:t>Negotiations, relationships, personality and emotions in the business environment – inside and outside the organization.</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pStyle w:val="Akapitzlist"/>
              <w:spacing w:after="0" w:line="240" w:lineRule="auto"/>
              <w:ind w:left="0"/>
              <w:rPr>
                <w:rFonts w:ascii="Times New Roman" w:hAnsi="Times New Roman"/>
                <w:sz w:val="20"/>
                <w:szCs w:val="20"/>
              </w:rPr>
            </w:pPr>
            <w:r w:rsidRPr="00C62404">
              <w:rPr>
                <w:rFonts w:ascii="Times New Roman" w:hAnsi="Times New Roman"/>
                <w:sz w:val="20"/>
                <w:szCs w:val="20"/>
                <w:shd w:val="clear" w:color="auto" w:fill="FFFFFF"/>
              </w:rPr>
              <w:t>Mission and goals and CSR in business organizations.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W1, W2</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FB5F53" w:rsidRPr="00C62404" w:rsidRDefault="00FB5F53" w:rsidP="00FB5F53">
            <w:pPr>
              <w:pStyle w:val="Akapitzlist"/>
              <w:spacing w:after="0" w:line="240" w:lineRule="auto"/>
              <w:ind w:left="0"/>
              <w:rPr>
                <w:rFonts w:ascii="Times New Roman" w:hAnsi="Times New Roman"/>
                <w:sz w:val="20"/>
                <w:szCs w:val="20"/>
                <w:shd w:val="clear" w:color="auto" w:fill="FFFFFF"/>
              </w:rPr>
            </w:pPr>
            <w:r>
              <w:rPr>
                <w:rFonts w:ascii="Times New Roman" w:hAnsi="Times New Roman"/>
                <w:sz w:val="20"/>
                <w:szCs w:val="20"/>
                <w:shd w:val="clear" w:color="auto" w:fill="FFFFFF"/>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PROJECT</w:t>
      </w: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Pr="00131B5B" w:rsidRDefault="004E77CD" w:rsidP="001441D4">
            <w:pPr>
              <w:pStyle w:val="Nagwkitablic"/>
              <w:spacing w:line="256" w:lineRule="auto"/>
            </w:pPr>
            <w:r w:rsidRPr="00131B5B">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FB5F53">
            <w:pPr>
              <w:spacing w:after="0"/>
              <w:rPr>
                <w:sz w:val="20"/>
              </w:rPr>
            </w:pPr>
            <w:r w:rsidRPr="009403F6">
              <w:rPr>
                <w:sz w:val="20"/>
              </w:rPr>
              <w:t>Analyzed and discussed examples of small companies that have achieved success on the market.</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1E3906">
            <w:pPr>
              <w:spacing w:after="0"/>
              <w:rPr>
                <w:sz w:val="20"/>
              </w:rPr>
            </w:pPr>
            <w:r w:rsidRPr="009403F6">
              <w:rPr>
                <w:sz w:val="20"/>
              </w:rPr>
              <w:t>Idea for your own business (legal form, company name, industry, company size, financing method, organization, employees).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1E3906">
            <w:pPr>
              <w:spacing w:after="0"/>
              <w:rPr>
                <w:sz w:val="20"/>
              </w:rPr>
            </w:pPr>
            <w:r w:rsidRPr="009403F6">
              <w:rPr>
                <w:sz w:val="20"/>
              </w:rPr>
              <w:t>Company in a competitive market - industry analysis.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hideMark/>
          </w:tcPr>
          <w:p w:rsidR="00FB5F53" w:rsidRDefault="00FB5F53" w:rsidP="00FB5F53">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FB5F53">
            <w:pPr>
              <w:spacing w:after="0"/>
              <w:rPr>
                <w:sz w:val="20"/>
              </w:rPr>
            </w:pPr>
            <w:r w:rsidRPr="009403F6">
              <w:rPr>
                <w:sz w:val="20"/>
              </w:rPr>
              <w:t>Economic and financial analysis of your own company (volume of production, services, revenues, costs, taxes, profit).</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FB5F53" w:rsidRPr="009403F6" w:rsidRDefault="00FB5F53" w:rsidP="00FB5F53">
            <w:pPr>
              <w:spacing w:after="0"/>
              <w:rPr>
                <w:sz w:val="20"/>
              </w:rPr>
            </w:pPr>
            <w:r>
              <w:rPr>
                <w:sz w:val="20"/>
              </w:rPr>
              <w:t>Presentation and analysis by individual groups of students of an idea for their own business.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r w:rsidRPr="00131B5B">
              <w:t>U1, U2, K1</w:t>
            </w:r>
          </w:p>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r w:rsidR="00FB5F53" w:rsidRPr="00E51D83" w:rsidTr="004949EE">
        <w:trPr>
          <w:trHeight w:val="374"/>
        </w:trPr>
        <w:tc>
          <w:tcPr>
            <w:tcW w:w="425"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FB5F53" w:rsidRDefault="00FB5F53" w:rsidP="00FB5F53">
            <w:pPr>
              <w:spacing w:after="0"/>
              <w:rPr>
                <w:sz w:val="20"/>
              </w:rPr>
            </w:pPr>
            <w:r>
              <w:rPr>
                <w:sz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FB5F53" w:rsidRPr="00131B5B"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FB5F53" w:rsidRDefault="00FB5F53" w:rsidP="00FB5F53">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FB5F53" w:rsidRDefault="00FB5F53" w:rsidP="00FB5F53">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lastRenderedPageBreak/>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131B5B" w:rsidRDefault="004E77CD" w:rsidP="001441D4">
            <w:pPr>
              <w:pStyle w:val="Nagwkitablic"/>
              <w:spacing w:line="256" w:lineRule="auto"/>
            </w:pPr>
            <w:r w:rsidRPr="00131B5B">
              <w:t>Teaching methods</w:t>
            </w:r>
          </w:p>
        </w:tc>
        <w:tc>
          <w:tcPr>
            <w:tcW w:w="2540" w:type="dxa"/>
            <w:shd w:val="clear" w:color="auto" w:fill="F2F2F2"/>
            <w:vAlign w:val="center"/>
          </w:tcPr>
          <w:p w:rsidR="004E77CD" w:rsidRPr="00131B5B" w:rsidRDefault="004E77CD" w:rsidP="001441D4">
            <w:pPr>
              <w:pStyle w:val="Nagwkitablic"/>
              <w:spacing w:line="256" w:lineRule="auto"/>
            </w:pPr>
            <w:r w:rsidRPr="00131B5B">
              <w:t>Methods of verifying learning outcomes</w:t>
            </w:r>
          </w:p>
        </w:tc>
        <w:tc>
          <w:tcPr>
            <w:tcW w:w="2561" w:type="dxa"/>
            <w:shd w:val="clear" w:color="auto" w:fill="F2F2F2"/>
            <w:vAlign w:val="center"/>
          </w:tcPr>
          <w:p w:rsidR="004E77CD" w:rsidRPr="00131B5B" w:rsidRDefault="004E77CD" w:rsidP="001441D4">
            <w:pPr>
              <w:pStyle w:val="Nagwkitablic"/>
              <w:spacing w:line="256" w:lineRule="auto"/>
            </w:pPr>
            <w:r w:rsidRPr="00131B5B">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W1-W2</w:t>
            </w:r>
          </w:p>
        </w:tc>
        <w:tc>
          <w:tcPr>
            <w:tcW w:w="2534" w:type="dxa"/>
            <w:shd w:val="clear" w:color="auto" w:fill="auto"/>
            <w:vAlign w:val="center"/>
          </w:tcPr>
          <w:p w:rsidR="004E77CD" w:rsidRPr="000726EF" w:rsidRDefault="00246C23" w:rsidP="00F974E4">
            <w:pPr>
              <w:pStyle w:val="Podpunkty"/>
              <w:ind w:left="0"/>
              <w:jc w:val="center"/>
              <w:rPr>
                <w:b w:val="0"/>
                <w:color w:val="FF0000"/>
                <w:sz w:val="20"/>
                <w:szCs w:val="18"/>
              </w:rPr>
            </w:pPr>
            <w:r>
              <w:rPr>
                <w:b w:val="0"/>
                <w:sz w:val="20"/>
                <w:szCs w:val="18"/>
              </w:rPr>
              <w:t>Informative lecture using multimedia presentation, discussion</w:t>
            </w:r>
          </w:p>
        </w:tc>
        <w:tc>
          <w:tcPr>
            <w:tcW w:w="2540" w:type="dxa"/>
            <w:shd w:val="clear" w:color="auto" w:fill="auto"/>
            <w:vAlign w:val="center"/>
          </w:tcPr>
          <w:p w:rsidR="004E77CD" w:rsidRDefault="001E3906" w:rsidP="00F974E4">
            <w:pPr>
              <w:pStyle w:val="Podpunkty"/>
              <w:ind w:left="0"/>
              <w:jc w:val="center"/>
              <w:rPr>
                <w:b w:val="0"/>
                <w:sz w:val="20"/>
                <w:szCs w:val="18"/>
              </w:rPr>
            </w:pPr>
            <w:r>
              <w:rPr>
                <w:b w:val="0"/>
                <w:sz w:val="20"/>
                <w:szCs w:val="18"/>
              </w:rPr>
              <w:t>Test on topics covered in lectures:</w:t>
            </w:r>
          </w:p>
          <w:p w:rsidR="00335F1C" w:rsidRPr="00335F1C" w:rsidRDefault="00335F1C" w:rsidP="00335F1C">
            <w:pPr>
              <w:pStyle w:val="Podpunkty"/>
              <w:ind w:left="0"/>
              <w:jc w:val="center"/>
              <w:rPr>
                <w:b w:val="0"/>
                <w:sz w:val="20"/>
                <w:szCs w:val="18"/>
              </w:rPr>
            </w:pPr>
            <w:r w:rsidRPr="00335F1C">
              <w:rPr>
                <w:b w:val="0"/>
                <w:sz w:val="20"/>
                <w:szCs w:val="18"/>
              </w:rPr>
              <w:t>20 closed questions</w:t>
            </w:r>
          </w:p>
          <w:p w:rsidR="00335F1C" w:rsidRPr="00335F1C" w:rsidRDefault="00335F1C" w:rsidP="00335F1C">
            <w:pPr>
              <w:pStyle w:val="Podpunkty"/>
              <w:ind w:left="0"/>
              <w:jc w:val="center"/>
              <w:rPr>
                <w:b w:val="0"/>
                <w:sz w:val="20"/>
                <w:szCs w:val="18"/>
              </w:rPr>
            </w:pPr>
            <w:r w:rsidRPr="00335F1C">
              <w:rPr>
                <w:b w:val="0"/>
                <w:sz w:val="20"/>
                <w:szCs w:val="18"/>
              </w:rPr>
              <w:t>Grade 3 (sufficient): 51 – 60% 11 – 12 points</w:t>
            </w:r>
          </w:p>
          <w:p w:rsidR="00335F1C" w:rsidRPr="00335F1C" w:rsidRDefault="00335F1C" w:rsidP="00335F1C">
            <w:pPr>
              <w:pStyle w:val="Podpunkty"/>
              <w:ind w:left="0"/>
              <w:jc w:val="center"/>
              <w:rPr>
                <w:b w:val="0"/>
                <w:sz w:val="20"/>
                <w:szCs w:val="18"/>
              </w:rPr>
            </w:pPr>
            <w:r w:rsidRPr="00335F1C">
              <w:rPr>
                <w:b w:val="0"/>
                <w:sz w:val="20"/>
                <w:szCs w:val="18"/>
              </w:rPr>
              <w:t xml:space="preserve">Rating 3.5 (sufficient plus): 61 – 70% </w:t>
            </w:r>
            <w:r w:rsidRPr="00335F1C">
              <w:rPr>
                <w:b w:val="0"/>
                <w:sz w:val="20"/>
                <w:szCs w:val="18"/>
              </w:rPr>
              <w:tab/>
              <w:t>13 – 14 points</w:t>
            </w:r>
          </w:p>
          <w:p w:rsidR="00335F1C" w:rsidRPr="00335F1C" w:rsidRDefault="00335F1C" w:rsidP="00335F1C">
            <w:pPr>
              <w:pStyle w:val="Podpunkty"/>
              <w:ind w:left="0"/>
              <w:jc w:val="center"/>
              <w:rPr>
                <w:b w:val="0"/>
                <w:sz w:val="20"/>
                <w:szCs w:val="18"/>
              </w:rPr>
            </w:pPr>
            <w:r w:rsidRPr="00335F1C">
              <w:rPr>
                <w:b w:val="0"/>
                <w:sz w:val="20"/>
                <w:szCs w:val="18"/>
              </w:rPr>
              <w:t>Rating 4 (good): 71 – 80% 15 – 16 points</w:t>
            </w:r>
          </w:p>
          <w:p w:rsidR="00335F1C" w:rsidRPr="00335F1C" w:rsidRDefault="00335F1C" w:rsidP="00335F1C">
            <w:pPr>
              <w:pStyle w:val="Podpunkty"/>
              <w:ind w:left="0"/>
              <w:jc w:val="center"/>
              <w:rPr>
                <w:b w:val="0"/>
                <w:sz w:val="20"/>
                <w:szCs w:val="18"/>
              </w:rPr>
            </w:pPr>
            <w:r w:rsidRPr="00335F1C">
              <w:rPr>
                <w:b w:val="0"/>
                <w:sz w:val="20"/>
                <w:szCs w:val="18"/>
              </w:rPr>
              <w:t>Rating 4.5 (good plus) 81 – 90% 17 – 18 points</w:t>
            </w:r>
          </w:p>
          <w:p w:rsidR="001E3906" w:rsidRPr="000726EF" w:rsidRDefault="00335F1C" w:rsidP="00335F1C">
            <w:pPr>
              <w:pStyle w:val="Podpunkty"/>
              <w:ind w:left="0"/>
              <w:jc w:val="center"/>
              <w:rPr>
                <w:b w:val="0"/>
                <w:color w:val="FF0000"/>
                <w:sz w:val="20"/>
                <w:szCs w:val="18"/>
              </w:rPr>
            </w:pPr>
            <w:r w:rsidRPr="00335F1C">
              <w:rPr>
                <w:b w:val="0"/>
                <w:sz w:val="20"/>
                <w:szCs w:val="18"/>
              </w:rPr>
              <w:t xml:space="preserve">Rating 5 (very good): 91 – 100% </w:t>
            </w:r>
            <w:r w:rsidRPr="00335F1C">
              <w:rPr>
                <w:b w:val="0"/>
                <w:sz w:val="20"/>
                <w:szCs w:val="18"/>
              </w:rPr>
              <w:tab/>
              <w:t>19 – 20 points</w:t>
            </w:r>
          </w:p>
        </w:tc>
        <w:tc>
          <w:tcPr>
            <w:tcW w:w="2561" w:type="dxa"/>
            <w:shd w:val="clear" w:color="auto" w:fill="auto"/>
            <w:vAlign w:val="center"/>
          </w:tcPr>
          <w:p w:rsidR="004E77CD" w:rsidRPr="000726EF" w:rsidRDefault="00F974E4" w:rsidP="001E3906">
            <w:pPr>
              <w:pStyle w:val="Podpunkty"/>
              <w:ind w:left="0"/>
              <w:jc w:val="center"/>
              <w:rPr>
                <w:b w:val="0"/>
                <w:color w:val="FF0000"/>
                <w:sz w:val="20"/>
                <w:szCs w:val="18"/>
              </w:rPr>
            </w:pPr>
            <w:r>
              <w:rPr>
                <w:b w:val="0"/>
                <w:sz w:val="20"/>
                <w:szCs w:val="18"/>
              </w:rPr>
              <w:t>Rated test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U1-U2</w:t>
            </w:r>
          </w:p>
        </w:tc>
        <w:tc>
          <w:tcPr>
            <w:tcW w:w="2534" w:type="dxa"/>
            <w:shd w:val="clear" w:color="auto" w:fill="auto"/>
            <w:vAlign w:val="center"/>
          </w:tcPr>
          <w:p w:rsidR="004E77CD" w:rsidRPr="000726EF" w:rsidRDefault="00F974E4" w:rsidP="001441D4">
            <w:pPr>
              <w:pStyle w:val="Podpunkty"/>
              <w:ind w:left="0"/>
              <w:jc w:val="center"/>
              <w:rPr>
                <w:b w:val="0"/>
                <w:color w:val="FF0000"/>
                <w:sz w:val="20"/>
                <w:szCs w:val="18"/>
              </w:rPr>
            </w:pPr>
            <w:r>
              <w:rPr>
                <w:b w:val="0"/>
                <w:sz w:val="20"/>
                <w:szCs w:val="18"/>
              </w:rPr>
              <w:t>Solving tasks and working on projects</w:t>
            </w:r>
          </w:p>
        </w:tc>
        <w:tc>
          <w:tcPr>
            <w:tcW w:w="2540" w:type="dxa"/>
            <w:shd w:val="clear" w:color="auto" w:fill="auto"/>
            <w:vAlign w:val="center"/>
          </w:tcPr>
          <w:p w:rsidR="004E77CD" w:rsidRPr="00F974E4" w:rsidRDefault="00F974E4" w:rsidP="001E3906">
            <w:pPr>
              <w:pStyle w:val="Podpunkty"/>
              <w:ind w:left="0"/>
              <w:jc w:val="center"/>
              <w:rPr>
                <w:b w:val="0"/>
                <w:sz w:val="20"/>
                <w:szCs w:val="18"/>
              </w:rPr>
            </w:pPr>
            <w:r w:rsidRPr="00F974E4">
              <w:rPr>
                <w:b w:val="0"/>
                <w:sz w:val="20"/>
                <w:szCs w:val="18"/>
              </w:rPr>
              <w:t>Preparation of a final project – a project for starting a business. The project will include elements such as: an idea, principles of starting and financing a business, principles of managing a business, competition analysis, methods of acquiring customers.</w:t>
            </w:r>
          </w:p>
        </w:tc>
        <w:tc>
          <w:tcPr>
            <w:tcW w:w="2561" w:type="dxa"/>
            <w:shd w:val="clear" w:color="auto" w:fill="auto"/>
            <w:vAlign w:val="center"/>
          </w:tcPr>
          <w:p w:rsidR="004E77CD" w:rsidRPr="005634F5" w:rsidRDefault="00F974E4" w:rsidP="001441D4">
            <w:pPr>
              <w:pStyle w:val="Podpunkty"/>
              <w:ind w:left="0"/>
              <w:jc w:val="center"/>
              <w:rPr>
                <w:b w:val="0"/>
                <w:sz w:val="20"/>
                <w:szCs w:val="18"/>
              </w:rPr>
            </w:pPr>
            <w:r>
              <w:rPr>
                <w:b w:val="0"/>
                <w:sz w:val="20"/>
                <w:szCs w:val="18"/>
              </w:rPr>
              <w:t>Assessed final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31B5B">
            <w:pPr>
              <w:pStyle w:val="Podpunkty"/>
              <w:ind w:left="0"/>
              <w:jc w:val="center"/>
              <w:rPr>
                <w:sz w:val="20"/>
              </w:rPr>
            </w:pPr>
            <w:r w:rsidRPr="005634F5">
              <w:rPr>
                <w:sz w:val="20"/>
              </w:rPr>
              <w:t>K1</w:t>
            </w:r>
          </w:p>
        </w:tc>
        <w:tc>
          <w:tcPr>
            <w:tcW w:w="2534" w:type="dxa"/>
            <w:shd w:val="clear" w:color="auto" w:fill="auto"/>
            <w:vAlign w:val="center"/>
          </w:tcPr>
          <w:p w:rsidR="004E77CD" w:rsidRPr="00206FA4" w:rsidRDefault="00F974E4" w:rsidP="001441D4">
            <w:pPr>
              <w:pStyle w:val="Podpunkty"/>
              <w:ind w:left="0"/>
              <w:jc w:val="center"/>
              <w:rPr>
                <w:b w:val="0"/>
                <w:color w:val="FF0000"/>
                <w:sz w:val="20"/>
                <w:szCs w:val="18"/>
              </w:rPr>
            </w:pPr>
            <w:r>
              <w:rPr>
                <w:b w:val="0"/>
                <w:sz w:val="20"/>
                <w:szCs w:val="18"/>
              </w:rPr>
              <w:t>Solving tasks and working on projects</w:t>
            </w:r>
          </w:p>
        </w:tc>
        <w:tc>
          <w:tcPr>
            <w:tcW w:w="2540" w:type="dxa"/>
            <w:shd w:val="clear" w:color="auto" w:fill="auto"/>
            <w:vAlign w:val="center"/>
          </w:tcPr>
          <w:p w:rsidR="004E77CD" w:rsidRPr="00F974E4" w:rsidRDefault="001E3906" w:rsidP="00F974E4">
            <w:pPr>
              <w:pStyle w:val="Podpunkty"/>
              <w:ind w:left="0"/>
              <w:jc w:val="center"/>
              <w:rPr>
                <w:b w:val="0"/>
                <w:sz w:val="20"/>
                <w:szCs w:val="18"/>
              </w:rPr>
            </w:pPr>
            <w:r w:rsidRPr="00F974E4">
              <w:rPr>
                <w:b w:val="0"/>
                <w:sz w:val="20"/>
                <w:szCs w:val="18"/>
              </w:rPr>
              <w:t>Preparation of a final project – a project for starting a business. The project will include elements such as: an idea, principles of starting and financing a business, principles of managing a business, competition analysis, methods of acquiring customers.</w:t>
            </w:r>
          </w:p>
        </w:tc>
        <w:tc>
          <w:tcPr>
            <w:tcW w:w="2561" w:type="dxa"/>
            <w:shd w:val="clear" w:color="auto" w:fill="auto"/>
            <w:vAlign w:val="center"/>
          </w:tcPr>
          <w:p w:rsidR="004E77CD" w:rsidRPr="005634F5" w:rsidRDefault="00F974E4" w:rsidP="001441D4">
            <w:pPr>
              <w:pStyle w:val="Podpunkty"/>
              <w:ind w:left="0"/>
              <w:jc w:val="center"/>
              <w:rPr>
                <w:b w:val="0"/>
                <w:sz w:val="20"/>
                <w:szCs w:val="18"/>
              </w:rPr>
            </w:pPr>
            <w:r>
              <w:rPr>
                <w:b w:val="0"/>
                <w:sz w:val="20"/>
                <w:szCs w:val="18"/>
              </w:rPr>
              <w:t>Assessed final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54248C" w:rsidTr="002E35A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54248C" w:rsidRDefault="0054248C" w:rsidP="002E35A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54248C" w:rsidRPr="005D23CD" w:rsidRDefault="0054248C" w:rsidP="002E35AA">
            <w:pPr>
              <w:pStyle w:val="Nagwkitablic"/>
              <w:rPr>
                <w:szCs w:val="22"/>
              </w:rPr>
            </w:pPr>
            <w:r w:rsidRPr="005D23CD">
              <w:rPr>
                <w:szCs w:val="22"/>
              </w:rPr>
              <w:t>For a grade of 3 or "pass."</w:t>
            </w:r>
          </w:p>
          <w:p w:rsidR="0054248C" w:rsidRPr="005D23CD" w:rsidRDefault="0054248C" w:rsidP="002E35A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54248C" w:rsidRPr="005D23CD" w:rsidRDefault="0054248C" w:rsidP="002E35A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54248C" w:rsidRPr="005D23CD" w:rsidRDefault="0054248C" w:rsidP="002E35A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54248C" w:rsidRPr="005D23CD" w:rsidRDefault="0054248C" w:rsidP="002E35A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4248C" w:rsidRPr="005D23CD" w:rsidRDefault="0054248C" w:rsidP="002E35AA">
            <w:pPr>
              <w:pStyle w:val="Nagwkitablic"/>
              <w:rPr>
                <w:szCs w:val="22"/>
              </w:rPr>
            </w:pPr>
            <w:r w:rsidRPr="005D23CD">
              <w:rPr>
                <w:szCs w:val="22"/>
              </w:rPr>
              <w:t>For a grade of 5, the student knows and understands/is able to/is ready to</w:t>
            </w:r>
          </w:p>
        </w:tc>
      </w:tr>
      <w:tr w:rsidR="0054248C" w:rsidTr="002E35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Default="00CE3512" w:rsidP="002E35A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after="0"/>
              <w:jc w:val="center"/>
              <w:rPr>
                <w:sz w:val="18"/>
                <w:szCs w:val="18"/>
              </w:rPr>
            </w:pPr>
            <w:r>
              <w:rPr>
                <w:sz w:val="18"/>
                <w:szCs w:val="18"/>
              </w:rPr>
              <w:t>91-100% of knowledge indicated in learning outcomes</w:t>
            </w:r>
          </w:p>
        </w:tc>
      </w:tr>
      <w:tr w:rsidR="0054248C" w:rsidTr="002E35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Default="00CE3512" w:rsidP="002E35A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jc w:val="center"/>
              <w:rPr>
                <w:sz w:val="18"/>
                <w:szCs w:val="18"/>
              </w:rPr>
            </w:pPr>
            <w:r>
              <w:rPr>
                <w:sz w:val="18"/>
                <w:szCs w:val="18"/>
              </w:rPr>
              <w:t>91-100% of skills indicated in learning outcomes</w:t>
            </w:r>
          </w:p>
        </w:tc>
      </w:tr>
      <w:tr w:rsidR="0054248C" w:rsidTr="002E35A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Default="0054248C" w:rsidP="002E35A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54248C" w:rsidRDefault="0054248C" w:rsidP="002E35A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54248C" w:rsidRPr="00F02F1A" w:rsidRDefault="0054248C" w:rsidP="002E35AA">
            <w:pPr>
              <w:pStyle w:val="wrubryce"/>
              <w:spacing w:before="0"/>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AD61A3">
        <w:t xml:space="preserve">. </w:t>
      </w:r>
      <w:r w:rsidR="00CE3512">
        <w:t>Literature</w:t>
      </w:r>
    </w:p>
    <w:p w:rsidR="007072AC" w:rsidRPr="007072AC" w:rsidRDefault="007072AC" w:rsidP="007072AC">
      <w:pPr>
        <w:tabs>
          <w:tab w:val="left" w:pos="-5814"/>
        </w:tabs>
        <w:overflowPunct w:val="0"/>
        <w:autoSpaceDE w:val="0"/>
        <w:spacing w:before="120" w:after="0" w:line="240" w:lineRule="auto"/>
        <w:ind w:left="357"/>
        <w:jc w:val="both"/>
        <w:textAlignment w:val="baseline"/>
        <w:rPr>
          <w:rFonts w:eastAsia="Times New Roman"/>
          <w:b/>
          <w:sz w:val="22"/>
          <w:szCs w:val="20"/>
        </w:rPr>
      </w:pPr>
      <w:r w:rsidRPr="007072AC">
        <w:rPr>
          <w:rFonts w:eastAsia="Times New Roman"/>
          <w:b/>
          <w:sz w:val="22"/>
          <w:szCs w:val="20"/>
        </w:rPr>
        <w:t>Basic</w:t>
      </w:r>
    </w:p>
    <w:p w:rsidR="00BF1962" w:rsidRDefault="00BF1962" w:rsidP="00BF1962">
      <w:pPr>
        <w:numPr>
          <w:ilvl w:val="0"/>
          <w:numId w:val="21"/>
        </w:numPr>
        <w:spacing w:after="0" w:line="240" w:lineRule="auto"/>
        <w:rPr>
          <w:rFonts w:eastAsia="Times New Roman"/>
          <w:sz w:val="20"/>
          <w:szCs w:val="20"/>
        </w:rPr>
      </w:pPr>
      <w:proofErr w:type="spellStart"/>
      <w:r>
        <w:rPr>
          <w:rFonts w:eastAsia="Times New Roman"/>
          <w:sz w:val="20"/>
          <w:szCs w:val="20"/>
        </w:rPr>
        <w:t>Sitko</w:t>
      </w:r>
      <w:proofErr w:type="spellEnd"/>
      <w:r>
        <w:rPr>
          <w:rFonts w:eastAsia="Times New Roman"/>
          <w:sz w:val="20"/>
          <w:szCs w:val="20"/>
        </w:rPr>
        <w:t xml:space="preserve"> </w:t>
      </w:r>
      <w:proofErr w:type="spellStart"/>
      <w:r>
        <w:rPr>
          <w:rFonts w:eastAsia="Times New Roman"/>
          <w:sz w:val="20"/>
          <w:szCs w:val="20"/>
        </w:rPr>
        <w:t>Włodzimierz</w:t>
      </w:r>
      <w:proofErr w:type="spellEnd"/>
      <w:r>
        <w:rPr>
          <w:rFonts w:eastAsia="Times New Roman"/>
          <w:sz w:val="20"/>
          <w:szCs w:val="20"/>
        </w:rPr>
        <w:t xml:space="preserve"> Jan (red.), </w:t>
      </w:r>
      <w:r w:rsidRPr="00BF1962">
        <w:rPr>
          <w:rFonts w:eastAsia="Times New Roman"/>
          <w:sz w:val="20"/>
          <w:szCs w:val="20"/>
        </w:rPr>
        <w:t>Entrepreneurship c</w:t>
      </w:r>
      <w:r>
        <w:rPr>
          <w:rFonts w:eastAsia="Times New Roman"/>
          <w:sz w:val="20"/>
          <w:szCs w:val="20"/>
        </w:rPr>
        <w:t xml:space="preserve">reation in modern organizations, System-Graf </w:t>
      </w:r>
      <w:r w:rsidRPr="00BF1962">
        <w:rPr>
          <w:rFonts w:eastAsia="Times New Roman"/>
          <w:sz w:val="20"/>
          <w:szCs w:val="20"/>
        </w:rPr>
        <w:t>Lublin</w:t>
      </w:r>
      <w:r>
        <w:rPr>
          <w:rFonts w:eastAsia="Times New Roman"/>
          <w:sz w:val="20"/>
          <w:szCs w:val="20"/>
        </w:rPr>
        <w:t xml:space="preserve"> </w:t>
      </w:r>
      <w:r w:rsidRPr="00BF1962">
        <w:rPr>
          <w:rFonts w:eastAsia="Times New Roman"/>
          <w:sz w:val="20"/>
          <w:szCs w:val="20"/>
        </w:rPr>
        <w:t>2010</w:t>
      </w:r>
    </w:p>
    <w:p w:rsidR="00BF1962" w:rsidRDefault="00BF1962" w:rsidP="00BF1962">
      <w:pPr>
        <w:numPr>
          <w:ilvl w:val="0"/>
          <w:numId w:val="21"/>
        </w:numPr>
        <w:spacing w:after="0" w:line="240" w:lineRule="auto"/>
        <w:rPr>
          <w:rFonts w:eastAsia="Times New Roman"/>
          <w:sz w:val="20"/>
          <w:szCs w:val="20"/>
        </w:rPr>
      </w:pPr>
      <w:proofErr w:type="spellStart"/>
      <w:r>
        <w:rPr>
          <w:rFonts w:eastAsia="Times New Roman"/>
          <w:sz w:val="20"/>
          <w:szCs w:val="20"/>
        </w:rPr>
        <w:t>Misiak-Kwit</w:t>
      </w:r>
      <w:proofErr w:type="spellEnd"/>
      <w:r>
        <w:rPr>
          <w:rFonts w:eastAsia="Times New Roman"/>
          <w:sz w:val="20"/>
          <w:szCs w:val="20"/>
        </w:rPr>
        <w:t xml:space="preserve"> Sandra, </w:t>
      </w:r>
      <w:r w:rsidRPr="00BF1962">
        <w:rPr>
          <w:rFonts w:eastAsia="Times New Roman"/>
          <w:sz w:val="20"/>
          <w:szCs w:val="20"/>
        </w:rPr>
        <w:t>Determinants and consequences of entrepreneurship in Poland</w:t>
      </w:r>
      <w:r>
        <w:rPr>
          <w:rFonts w:eastAsia="Times New Roman"/>
          <w:sz w:val="20"/>
          <w:szCs w:val="20"/>
        </w:rPr>
        <w:t xml:space="preserve">, </w:t>
      </w:r>
      <w:proofErr w:type="spellStart"/>
      <w:r w:rsidRPr="00BF1962">
        <w:rPr>
          <w:rFonts w:eastAsia="Times New Roman"/>
          <w:sz w:val="20"/>
          <w:szCs w:val="20"/>
        </w:rPr>
        <w:t>Wyd</w:t>
      </w:r>
      <w:proofErr w:type="spellEnd"/>
      <w:r w:rsidRPr="00BF1962">
        <w:rPr>
          <w:rFonts w:eastAsia="Times New Roman"/>
          <w:sz w:val="20"/>
          <w:szCs w:val="20"/>
        </w:rPr>
        <w:t xml:space="preserve">. </w:t>
      </w:r>
      <w:proofErr w:type="spellStart"/>
      <w:r w:rsidRPr="00BF1962">
        <w:rPr>
          <w:rFonts w:eastAsia="Times New Roman"/>
          <w:sz w:val="20"/>
          <w:szCs w:val="20"/>
        </w:rPr>
        <w:t>Uniwer</w:t>
      </w:r>
      <w:proofErr w:type="spellEnd"/>
      <w:r w:rsidRPr="00BF1962">
        <w:rPr>
          <w:rFonts w:eastAsia="Times New Roman"/>
          <w:sz w:val="20"/>
          <w:szCs w:val="20"/>
        </w:rPr>
        <w:t xml:space="preserve">. </w:t>
      </w:r>
      <w:proofErr w:type="spellStart"/>
      <w:r>
        <w:rPr>
          <w:rFonts w:eastAsia="Times New Roman"/>
          <w:sz w:val="20"/>
          <w:szCs w:val="20"/>
        </w:rPr>
        <w:t>Szczecińskiego</w:t>
      </w:r>
      <w:proofErr w:type="spellEnd"/>
      <w:r>
        <w:rPr>
          <w:rFonts w:eastAsia="Times New Roman"/>
          <w:sz w:val="20"/>
          <w:szCs w:val="20"/>
        </w:rPr>
        <w:t xml:space="preserve">, </w:t>
      </w:r>
      <w:r w:rsidRPr="00BF1962">
        <w:rPr>
          <w:rFonts w:eastAsia="Times New Roman"/>
          <w:sz w:val="20"/>
          <w:szCs w:val="20"/>
        </w:rPr>
        <w:t>Szczecin</w:t>
      </w:r>
      <w:r>
        <w:rPr>
          <w:rFonts w:eastAsia="Times New Roman"/>
          <w:sz w:val="20"/>
          <w:szCs w:val="20"/>
        </w:rPr>
        <w:t xml:space="preserve">, </w:t>
      </w:r>
      <w:r w:rsidRPr="00BF1962">
        <w:rPr>
          <w:rFonts w:eastAsia="Times New Roman"/>
          <w:sz w:val="20"/>
          <w:szCs w:val="20"/>
        </w:rPr>
        <w:t>2020</w:t>
      </w:r>
    </w:p>
    <w:p w:rsidR="00BF1962" w:rsidRPr="007072AC" w:rsidRDefault="00BF1962" w:rsidP="00BF1962">
      <w:pPr>
        <w:numPr>
          <w:ilvl w:val="0"/>
          <w:numId w:val="21"/>
        </w:numPr>
        <w:spacing w:after="0" w:line="240" w:lineRule="auto"/>
        <w:rPr>
          <w:rFonts w:eastAsia="Times New Roman"/>
          <w:sz w:val="20"/>
          <w:szCs w:val="20"/>
        </w:rPr>
      </w:pPr>
      <w:r w:rsidRPr="007072AC">
        <w:rPr>
          <w:rFonts w:eastAsia="Times New Roman"/>
          <w:sz w:val="20"/>
          <w:szCs w:val="20"/>
        </w:rPr>
        <w:t>M.</w:t>
      </w:r>
      <w:r>
        <w:rPr>
          <w:rFonts w:eastAsia="Times New Roman"/>
          <w:sz w:val="20"/>
          <w:szCs w:val="20"/>
        </w:rPr>
        <w:t xml:space="preserve"> </w:t>
      </w:r>
      <w:r w:rsidRPr="007072AC">
        <w:rPr>
          <w:rFonts w:eastAsia="Times New Roman"/>
          <w:sz w:val="20"/>
          <w:szCs w:val="20"/>
        </w:rPr>
        <w:t xml:space="preserve">K. Szpakowski, </w:t>
      </w:r>
      <w:proofErr w:type="spellStart"/>
      <w:r w:rsidRPr="007072AC">
        <w:rPr>
          <w:rFonts w:eastAsia="Times New Roman"/>
          <w:sz w:val="20"/>
          <w:szCs w:val="20"/>
        </w:rPr>
        <w:t>Przedsiębiorczość</w:t>
      </w:r>
      <w:proofErr w:type="spellEnd"/>
      <w:r w:rsidRPr="007072AC">
        <w:rPr>
          <w:rFonts w:eastAsia="Times New Roman"/>
          <w:sz w:val="20"/>
          <w:szCs w:val="20"/>
        </w:rPr>
        <w:t xml:space="preserve">. </w:t>
      </w:r>
      <w:proofErr w:type="spellStart"/>
      <w:r w:rsidRPr="007072AC">
        <w:rPr>
          <w:rFonts w:eastAsia="Times New Roman"/>
          <w:sz w:val="20"/>
          <w:szCs w:val="20"/>
        </w:rPr>
        <w:t>Zarządzanie</w:t>
      </w:r>
      <w:proofErr w:type="spellEnd"/>
      <w:r w:rsidRPr="007072AC">
        <w:rPr>
          <w:rFonts w:eastAsia="Times New Roman"/>
          <w:sz w:val="20"/>
          <w:szCs w:val="20"/>
        </w:rPr>
        <w:t xml:space="preserve"> </w:t>
      </w:r>
      <w:proofErr w:type="spellStart"/>
      <w:r w:rsidRPr="007072AC">
        <w:rPr>
          <w:rFonts w:eastAsia="Times New Roman"/>
          <w:sz w:val="20"/>
          <w:szCs w:val="20"/>
        </w:rPr>
        <w:t>przedsiębiorstwem</w:t>
      </w:r>
      <w:proofErr w:type="spellEnd"/>
      <w:r w:rsidRPr="007072AC">
        <w:rPr>
          <w:rFonts w:eastAsia="Times New Roman"/>
          <w:sz w:val="20"/>
          <w:szCs w:val="20"/>
        </w:rPr>
        <w:t xml:space="preserve"> od A </w:t>
      </w:r>
      <w:proofErr w:type="spellStart"/>
      <w:r w:rsidRPr="007072AC">
        <w:rPr>
          <w:rFonts w:eastAsia="Times New Roman"/>
          <w:sz w:val="20"/>
          <w:szCs w:val="20"/>
        </w:rPr>
        <w:t>do</w:t>
      </w:r>
      <w:proofErr w:type="spellEnd"/>
      <w:r w:rsidRPr="007072AC">
        <w:rPr>
          <w:rFonts w:eastAsia="Times New Roman"/>
          <w:sz w:val="20"/>
          <w:szCs w:val="20"/>
        </w:rPr>
        <w:t xml:space="preserve"> Z, </w:t>
      </w:r>
      <w:proofErr w:type="spellStart"/>
      <w:r w:rsidRPr="007072AC">
        <w:rPr>
          <w:rFonts w:eastAsia="Times New Roman"/>
          <w:sz w:val="20"/>
          <w:szCs w:val="20"/>
        </w:rPr>
        <w:t>Wydawnictwo</w:t>
      </w:r>
      <w:proofErr w:type="spellEnd"/>
      <w:r w:rsidRPr="007072AC">
        <w:rPr>
          <w:rFonts w:eastAsia="Times New Roman"/>
          <w:sz w:val="20"/>
          <w:szCs w:val="20"/>
        </w:rPr>
        <w:t xml:space="preserve"> </w:t>
      </w:r>
      <w:proofErr w:type="spellStart"/>
      <w:r w:rsidRPr="007072AC">
        <w:rPr>
          <w:rFonts w:eastAsia="Times New Roman"/>
          <w:sz w:val="20"/>
          <w:szCs w:val="20"/>
        </w:rPr>
        <w:t>Norbertinum</w:t>
      </w:r>
      <w:proofErr w:type="spellEnd"/>
      <w:r w:rsidRPr="007072AC">
        <w:rPr>
          <w:rFonts w:eastAsia="Times New Roman"/>
          <w:sz w:val="20"/>
          <w:szCs w:val="20"/>
        </w:rPr>
        <w:t>, Lublin 2023.</w:t>
      </w:r>
    </w:p>
    <w:p w:rsidR="00BF1962" w:rsidRDefault="00BF1962" w:rsidP="00BF1962">
      <w:pPr>
        <w:numPr>
          <w:ilvl w:val="0"/>
          <w:numId w:val="21"/>
        </w:numPr>
        <w:spacing w:after="0" w:line="240" w:lineRule="auto"/>
        <w:rPr>
          <w:rFonts w:eastAsia="Times New Roman"/>
          <w:sz w:val="20"/>
          <w:szCs w:val="20"/>
        </w:rPr>
      </w:pPr>
      <w:r w:rsidRPr="0054248C">
        <w:rPr>
          <w:rFonts w:eastAsia="Times New Roman"/>
          <w:sz w:val="20"/>
          <w:szCs w:val="20"/>
        </w:rPr>
        <w:t>A.</w:t>
      </w:r>
      <w:r>
        <w:rPr>
          <w:rFonts w:eastAsia="Times New Roman"/>
          <w:sz w:val="20"/>
          <w:szCs w:val="20"/>
        </w:rPr>
        <w:t xml:space="preserve"> </w:t>
      </w:r>
      <w:r w:rsidRPr="0054248C">
        <w:rPr>
          <w:rFonts w:eastAsia="Times New Roman"/>
          <w:sz w:val="20"/>
          <w:szCs w:val="20"/>
        </w:rPr>
        <w:t xml:space="preserve">K. </w:t>
      </w:r>
      <w:proofErr w:type="spellStart"/>
      <w:r w:rsidRPr="0054248C">
        <w:rPr>
          <w:rFonts w:eastAsia="Times New Roman"/>
          <w:sz w:val="20"/>
          <w:szCs w:val="20"/>
        </w:rPr>
        <w:t>Koźmiński</w:t>
      </w:r>
      <w:proofErr w:type="spellEnd"/>
      <w:r w:rsidRPr="0054248C">
        <w:rPr>
          <w:rFonts w:eastAsia="Times New Roman"/>
          <w:sz w:val="20"/>
          <w:szCs w:val="20"/>
        </w:rPr>
        <w:t xml:space="preserve">, D. </w:t>
      </w:r>
      <w:proofErr w:type="spellStart"/>
      <w:r w:rsidRPr="0054248C">
        <w:rPr>
          <w:rFonts w:eastAsia="Times New Roman"/>
          <w:sz w:val="20"/>
          <w:szCs w:val="20"/>
        </w:rPr>
        <w:t>Jemielniak</w:t>
      </w:r>
      <w:proofErr w:type="spellEnd"/>
      <w:r w:rsidRPr="0054248C">
        <w:rPr>
          <w:rFonts w:eastAsia="Times New Roman"/>
          <w:sz w:val="20"/>
          <w:szCs w:val="20"/>
        </w:rPr>
        <w:t xml:space="preserve">. D. </w:t>
      </w:r>
      <w:proofErr w:type="spellStart"/>
      <w:r w:rsidRPr="0054248C">
        <w:rPr>
          <w:rFonts w:eastAsia="Times New Roman"/>
          <w:sz w:val="20"/>
          <w:szCs w:val="20"/>
        </w:rPr>
        <w:t>Latusek-Jurczak</w:t>
      </w:r>
      <w:proofErr w:type="spellEnd"/>
      <w:r w:rsidRPr="0054248C">
        <w:rPr>
          <w:rFonts w:eastAsia="Times New Roman"/>
          <w:sz w:val="20"/>
          <w:szCs w:val="20"/>
        </w:rPr>
        <w:t xml:space="preserve">, A. </w:t>
      </w:r>
      <w:proofErr w:type="spellStart"/>
      <w:r w:rsidRPr="0054248C">
        <w:rPr>
          <w:rFonts w:eastAsia="Times New Roman"/>
          <w:sz w:val="20"/>
          <w:szCs w:val="20"/>
        </w:rPr>
        <w:t>Pikos</w:t>
      </w:r>
      <w:proofErr w:type="spellEnd"/>
      <w:r w:rsidRPr="0054248C">
        <w:rPr>
          <w:rFonts w:eastAsia="Times New Roman"/>
          <w:sz w:val="20"/>
          <w:szCs w:val="20"/>
        </w:rPr>
        <w:t xml:space="preserve">, </w:t>
      </w:r>
      <w:proofErr w:type="spellStart"/>
      <w:r w:rsidRPr="0054248C">
        <w:rPr>
          <w:rFonts w:eastAsia="Times New Roman"/>
          <w:sz w:val="20"/>
          <w:szCs w:val="20"/>
        </w:rPr>
        <w:t>Zarządzanie</w:t>
      </w:r>
      <w:proofErr w:type="spellEnd"/>
      <w:r w:rsidRPr="0054248C">
        <w:rPr>
          <w:rFonts w:eastAsia="Times New Roman"/>
          <w:sz w:val="20"/>
          <w:szCs w:val="20"/>
        </w:rPr>
        <w:t xml:space="preserve">. </w:t>
      </w:r>
      <w:proofErr w:type="spellStart"/>
      <w:r w:rsidRPr="0054248C">
        <w:rPr>
          <w:rFonts w:eastAsia="Times New Roman"/>
          <w:sz w:val="20"/>
          <w:szCs w:val="20"/>
        </w:rPr>
        <w:t>Nowe</w:t>
      </w:r>
      <w:proofErr w:type="spellEnd"/>
      <w:r w:rsidRPr="0054248C">
        <w:rPr>
          <w:rFonts w:eastAsia="Times New Roman"/>
          <w:sz w:val="20"/>
          <w:szCs w:val="20"/>
        </w:rPr>
        <w:t xml:space="preserve"> </w:t>
      </w:r>
      <w:proofErr w:type="spellStart"/>
      <w:r w:rsidRPr="0054248C">
        <w:rPr>
          <w:rFonts w:eastAsia="Times New Roman"/>
          <w:sz w:val="20"/>
          <w:szCs w:val="20"/>
        </w:rPr>
        <w:t>otwarcie</w:t>
      </w:r>
      <w:proofErr w:type="spellEnd"/>
      <w:r w:rsidRPr="0054248C">
        <w:rPr>
          <w:rFonts w:eastAsia="Times New Roman"/>
          <w:sz w:val="20"/>
          <w:szCs w:val="20"/>
        </w:rPr>
        <w:t xml:space="preserve">, </w:t>
      </w:r>
      <w:proofErr w:type="spellStart"/>
      <w:r w:rsidRPr="0054248C">
        <w:rPr>
          <w:rFonts w:eastAsia="Times New Roman"/>
          <w:sz w:val="20"/>
          <w:szCs w:val="20"/>
        </w:rPr>
        <w:t>Poltext</w:t>
      </w:r>
      <w:proofErr w:type="spellEnd"/>
      <w:r w:rsidRPr="0054248C">
        <w:rPr>
          <w:rFonts w:eastAsia="Times New Roman"/>
          <w:sz w:val="20"/>
          <w:szCs w:val="20"/>
        </w:rPr>
        <w:t xml:space="preserve"> Sp. z </w:t>
      </w:r>
      <w:proofErr w:type="spellStart"/>
      <w:r w:rsidRPr="0054248C">
        <w:rPr>
          <w:rFonts w:eastAsia="Times New Roman"/>
          <w:sz w:val="20"/>
          <w:szCs w:val="20"/>
        </w:rPr>
        <w:t>o.o</w:t>
      </w:r>
      <w:proofErr w:type="spellEnd"/>
      <w:r w:rsidRPr="0054248C">
        <w:rPr>
          <w:rFonts w:eastAsia="Times New Roman"/>
          <w:sz w:val="20"/>
          <w:szCs w:val="20"/>
        </w:rPr>
        <w:t>., Warszawa 2023.</w:t>
      </w:r>
    </w:p>
    <w:p w:rsidR="0054248C" w:rsidRPr="0054248C" w:rsidRDefault="0054248C" w:rsidP="0054248C">
      <w:pPr>
        <w:spacing w:after="0" w:line="240" w:lineRule="auto"/>
        <w:ind w:left="720"/>
        <w:rPr>
          <w:rFonts w:eastAsia="Times New Roman"/>
          <w:sz w:val="20"/>
          <w:szCs w:val="20"/>
        </w:rPr>
      </w:pPr>
    </w:p>
    <w:p w:rsidR="007072AC" w:rsidRPr="007072AC" w:rsidRDefault="00CE3512" w:rsidP="007072AC">
      <w:pPr>
        <w:spacing w:after="0" w:line="240" w:lineRule="auto"/>
        <w:rPr>
          <w:rFonts w:eastAsia="Times New Roman"/>
          <w:b/>
          <w:sz w:val="20"/>
          <w:szCs w:val="20"/>
        </w:rPr>
      </w:pPr>
      <w:r>
        <w:rPr>
          <w:rFonts w:eastAsia="Times New Roman"/>
          <w:b/>
          <w:sz w:val="20"/>
          <w:szCs w:val="20"/>
        </w:rPr>
        <w:t>Sup</w:t>
      </w:r>
      <w:r w:rsidR="007072AC" w:rsidRPr="007072AC">
        <w:rPr>
          <w:rFonts w:eastAsia="Times New Roman"/>
          <w:b/>
          <w:sz w:val="20"/>
          <w:szCs w:val="20"/>
        </w:rPr>
        <w:t>plementary:</w:t>
      </w:r>
    </w:p>
    <w:p w:rsidR="00BF1962" w:rsidRPr="00BF1962" w:rsidRDefault="00BF1962" w:rsidP="00BF1962">
      <w:pPr>
        <w:numPr>
          <w:ilvl w:val="0"/>
          <w:numId w:val="21"/>
        </w:numPr>
        <w:spacing w:after="0" w:line="240" w:lineRule="auto"/>
        <w:rPr>
          <w:rFonts w:eastAsia="Times New Roman"/>
          <w:sz w:val="20"/>
          <w:szCs w:val="20"/>
        </w:rPr>
      </w:pPr>
      <w:proofErr w:type="spellStart"/>
      <w:r w:rsidRPr="00BF1962">
        <w:rPr>
          <w:rFonts w:eastAsia="Times New Roman"/>
          <w:sz w:val="20"/>
          <w:szCs w:val="20"/>
        </w:rPr>
        <w:t>Möhring</w:t>
      </w:r>
      <w:proofErr w:type="spellEnd"/>
      <w:r w:rsidRPr="00BF1962">
        <w:rPr>
          <w:rFonts w:eastAsia="Times New Roman"/>
          <w:sz w:val="20"/>
          <w:szCs w:val="20"/>
        </w:rPr>
        <w:t>, Johanna, Business clusters: promoting enterprise in Central and Eastern Europe, OECD Paris 2005</w:t>
      </w:r>
    </w:p>
    <w:p w:rsidR="00BF1962" w:rsidRPr="00BF1962" w:rsidRDefault="00BF1962" w:rsidP="00BF1962">
      <w:pPr>
        <w:numPr>
          <w:ilvl w:val="0"/>
          <w:numId w:val="21"/>
        </w:numPr>
        <w:spacing w:after="0" w:line="240" w:lineRule="auto"/>
        <w:rPr>
          <w:rFonts w:eastAsia="Times New Roman"/>
          <w:sz w:val="20"/>
          <w:szCs w:val="20"/>
        </w:rPr>
      </w:pPr>
      <w:r w:rsidRPr="00BF1962">
        <w:rPr>
          <w:rFonts w:eastAsia="Times New Roman"/>
          <w:sz w:val="20"/>
          <w:szCs w:val="20"/>
        </w:rPr>
        <w:t xml:space="preserve">S. Sinek, </w:t>
      </w:r>
      <w:proofErr w:type="spellStart"/>
      <w:r w:rsidRPr="00BF1962">
        <w:rPr>
          <w:rFonts w:eastAsia="Times New Roman"/>
          <w:sz w:val="20"/>
          <w:szCs w:val="20"/>
        </w:rPr>
        <w:t>Liderzy</w:t>
      </w:r>
      <w:proofErr w:type="spellEnd"/>
      <w:r w:rsidRPr="00BF1962">
        <w:rPr>
          <w:rFonts w:eastAsia="Times New Roman"/>
          <w:sz w:val="20"/>
          <w:szCs w:val="20"/>
        </w:rPr>
        <w:t xml:space="preserve"> </w:t>
      </w:r>
      <w:proofErr w:type="spellStart"/>
      <w:r w:rsidRPr="00BF1962">
        <w:rPr>
          <w:rFonts w:eastAsia="Times New Roman"/>
          <w:sz w:val="20"/>
          <w:szCs w:val="20"/>
        </w:rPr>
        <w:t>jedzą</w:t>
      </w:r>
      <w:proofErr w:type="spellEnd"/>
      <w:r w:rsidRPr="00BF1962">
        <w:rPr>
          <w:rFonts w:eastAsia="Times New Roman"/>
          <w:sz w:val="20"/>
          <w:szCs w:val="20"/>
        </w:rPr>
        <w:t xml:space="preserve"> </w:t>
      </w:r>
      <w:proofErr w:type="spellStart"/>
      <w:r w:rsidRPr="00BF1962">
        <w:rPr>
          <w:rFonts w:eastAsia="Times New Roman"/>
          <w:sz w:val="20"/>
          <w:szCs w:val="20"/>
        </w:rPr>
        <w:t>na</w:t>
      </w:r>
      <w:proofErr w:type="spellEnd"/>
      <w:r w:rsidRPr="00BF1962">
        <w:rPr>
          <w:rFonts w:eastAsia="Times New Roman"/>
          <w:sz w:val="20"/>
          <w:szCs w:val="20"/>
        </w:rPr>
        <w:t xml:space="preserve"> </w:t>
      </w:r>
      <w:proofErr w:type="spellStart"/>
      <w:r w:rsidRPr="00BF1962">
        <w:rPr>
          <w:rFonts w:eastAsia="Times New Roman"/>
          <w:sz w:val="20"/>
          <w:szCs w:val="20"/>
        </w:rPr>
        <w:t>końcu</w:t>
      </w:r>
      <w:proofErr w:type="spellEnd"/>
      <w:r w:rsidRPr="00BF1962">
        <w:rPr>
          <w:rFonts w:eastAsia="Times New Roman"/>
          <w:sz w:val="20"/>
          <w:szCs w:val="20"/>
        </w:rPr>
        <w:t xml:space="preserve">, </w:t>
      </w:r>
      <w:proofErr w:type="spellStart"/>
      <w:r w:rsidRPr="00BF1962">
        <w:rPr>
          <w:rFonts w:eastAsia="Times New Roman"/>
          <w:sz w:val="20"/>
          <w:szCs w:val="20"/>
        </w:rPr>
        <w:t>Wydawnictwo</w:t>
      </w:r>
      <w:proofErr w:type="spellEnd"/>
      <w:r w:rsidRPr="00BF1962">
        <w:rPr>
          <w:rFonts w:eastAsia="Times New Roman"/>
          <w:sz w:val="20"/>
          <w:szCs w:val="20"/>
        </w:rPr>
        <w:t xml:space="preserve"> </w:t>
      </w:r>
      <w:proofErr w:type="spellStart"/>
      <w:r w:rsidRPr="00BF1962">
        <w:rPr>
          <w:rFonts w:eastAsia="Times New Roman"/>
          <w:sz w:val="20"/>
          <w:szCs w:val="20"/>
        </w:rPr>
        <w:t>Helion</w:t>
      </w:r>
      <w:proofErr w:type="spellEnd"/>
      <w:r w:rsidRPr="00BF1962">
        <w:rPr>
          <w:rFonts w:eastAsia="Times New Roman"/>
          <w:sz w:val="20"/>
          <w:szCs w:val="20"/>
        </w:rPr>
        <w:t xml:space="preserve"> SA, Gliwice 2015.</w:t>
      </w:r>
    </w:p>
    <w:p w:rsidR="00536A4A" w:rsidRPr="00BF1962" w:rsidRDefault="00BF1962" w:rsidP="00BF1962">
      <w:pPr>
        <w:numPr>
          <w:ilvl w:val="0"/>
          <w:numId w:val="21"/>
        </w:numPr>
        <w:spacing w:after="0" w:line="240" w:lineRule="auto"/>
        <w:rPr>
          <w:rFonts w:eastAsia="Times New Roman"/>
          <w:sz w:val="20"/>
          <w:szCs w:val="20"/>
        </w:rPr>
      </w:pPr>
      <w:r w:rsidRPr="00BF1962">
        <w:rPr>
          <w:rFonts w:eastAsia="Times New Roman"/>
          <w:sz w:val="20"/>
          <w:szCs w:val="20"/>
        </w:rPr>
        <w:t>S. Blank,</w:t>
      </w:r>
      <w:bookmarkStart w:id="0" w:name="_GoBack"/>
      <w:bookmarkEnd w:id="0"/>
      <w:r w:rsidRPr="00BF1962">
        <w:rPr>
          <w:rFonts w:eastAsia="Times New Roman"/>
          <w:sz w:val="20"/>
          <w:szCs w:val="20"/>
        </w:rPr>
        <w:t xml:space="preserve"> B. </w:t>
      </w:r>
      <w:proofErr w:type="spellStart"/>
      <w:r w:rsidRPr="00BF1962">
        <w:rPr>
          <w:rFonts w:eastAsia="Times New Roman"/>
          <w:sz w:val="20"/>
          <w:szCs w:val="20"/>
        </w:rPr>
        <w:t>Dorf</w:t>
      </w:r>
      <w:proofErr w:type="spellEnd"/>
      <w:r w:rsidRPr="00BF1962">
        <w:rPr>
          <w:rFonts w:eastAsia="Times New Roman"/>
          <w:sz w:val="20"/>
          <w:szCs w:val="20"/>
        </w:rPr>
        <w:t xml:space="preserve">, </w:t>
      </w:r>
      <w:proofErr w:type="spellStart"/>
      <w:r w:rsidRPr="00BF1962">
        <w:rPr>
          <w:rFonts w:eastAsia="Times New Roman"/>
          <w:sz w:val="20"/>
          <w:szCs w:val="20"/>
        </w:rPr>
        <w:t>Podręcznik</w:t>
      </w:r>
      <w:proofErr w:type="spellEnd"/>
      <w:r w:rsidRPr="00BF1962">
        <w:rPr>
          <w:rFonts w:eastAsia="Times New Roman"/>
          <w:sz w:val="20"/>
          <w:szCs w:val="20"/>
        </w:rPr>
        <w:t xml:space="preserve"> star </w:t>
      </w:r>
      <w:proofErr w:type="spellStart"/>
      <w:r w:rsidRPr="00BF1962">
        <w:rPr>
          <w:rFonts w:eastAsia="Times New Roman"/>
          <w:sz w:val="20"/>
          <w:szCs w:val="20"/>
        </w:rPr>
        <w:t>tupu</w:t>
      </w:r>
      <w:proofErr w:type="spellEnd"/>
      <w:r w:rsidRPr="00BF1962">
        <w:rPr>
          <w:rFonts w:eastAsia="Times New Roman"/>
          <w:sz w:val="20"/>
          <w:szCs w:val="20"/>
        </w:rPr>
        <w:t xml:space="preserve">. </w:t>
      </w:r>
      <w:proofErr w:type="spellStart"/>
      <w:r w:rsidRPr="00BF1962">
        <w:rPr>
          <w:rFonts w:eastAsia="Times New Roman"/>
          <w:sz w:val="20"/>
          <w:szCs w:val="20"/>
        </w:rPr>
        <w:t>Budowa</w:t>
      </w:r>
      <w:proofErr w:type="spellEnd"/>
      <w:r w:rsidRPr="00BF1962">
        <w:rPr>
          <w:rFonts w:eastAsia="Times New Roman"/>
          <w:sz w:val="20"/>
          <w:szCs w:val="20"/>
        </w:rPr>
        <w:t xml:space="preserve"> </w:t>
      </w:r>
      <w:proofErr w:type="spellStart"/>
      <w:r w:rsidRPr="00BF1962">
        <w:rPr>
          <w:rFonts w:eastAsia="Times New Roman"/>
          <w:sz w:val="20"/>
          <w:szCs w:val="20"/>
        </w:rPr>
        <w:t>wielkiej</w:t>
      </w:r>
      <w:proofErr w:type="spellEnd"/>
      <w:r w:rsidRPr="00BF1962">
        <w:rPr>
          <w:rFonts w:eastAsia="Times New Roman"/>
          <w:sz w:val="20"/>
          <w:szCs w:val="20"/>
        </w:rPr>
        <w:t xml:space="preserve"> </w:t>
      </w:r>
      <w:proofErr w:type="spellStart"/>
      <w:r w:rsidRPr="00BF1962">
        <w:rPr>
          <w:rFonts w:eastAsia="Times New Roman"/>
          <w:sz w:val="20"/>
          <w:szCs w:val="20"/>
        </w:rPr>
        <w:t>firmy</w:t>
      </w:r>
      <w:proofErr w:type="spellEnd"/>
      <w:r w:rsidRPr="00BF1962">
        <w:rPr>
          <w:rFonts w:eastAsia="Times New Roman"/>
          <w:sz w:val="20"/>
          <w:szCs w:val="20"/>
        </w:rPr>
        <w:t xml:space="preserve"> </w:t>
      </w:r>
      <w:proofErr w:type="spellStart"/>
      <w:r w:rsidRPr="00BF1962">
        <w:rPr>
          <w:rFonts w:eastAsia="Times New Roman"/>
          <w:sz w:val="20"/>
          <w:szCs w:val="20"/>
        </w:rPr>
        <w:t>krok</w:t>
      </w:r>
      <w:proofErr w:type="spellEnd"/>
      <w:r w:rsidRPr="00BF1962">
        <w:rPr>
          <w:rFonts w:eastAsia="Times New Roman"/>
          <w:sz w:val="20"/>
          <w:szCs w:val="20"/>
        </w:rPr>
        <w:t xml:space="preserve"> </w:t>
      </w:r>
      <w:proofErr w:type="spellStart"/>
      <w:r w:rsidRPr="00BF1962">
        <w:rPr>
          <w:rFonts w:eastAsia="Times New Roman"/>
          <w:sz w:val="20"/>
          <w:szCs w:val="20"/>
        </w:rPr>
        <w:t>po</w:t>
      </w:r>
      <w:proofErr w:type="spellEnd"/>
      <w:r w:rsidRPr="00BF1962">
        <w:rPr>
          <w:rFonts w:eastAsia="Times New Roman"/>
          <w:sz w:val="20"/>
          <w:szCs w:val="20"/>
        </w:rPr>
        <w:t xml:space="preserve"> </w:t>
      </w:r>
      <w:proofErr w:type="spellStart"/>
      <w:r w:rsidRPr="00BF1962">
        <w:rPr>
          <w:rFonts w:eastAsia="Times New Roman"/>
          <w:sz w:val="20"/>
          <w:szCs w:val="20"/>
        </w:rPr>
        <w:t>kroku</w:t>
      </w:r>
      <w:proofErr w:type="spellEnd"/>
      <w:r w:rsidRPr="00BF1962">
        <w:rPr>
          <w:rFonts w:eastAsia="Times New Roman"/>
          <w:sz w:val="20"/>
          <w:szCs w:val="20"/>
        </w:rPr>
        <w:t xml:space="preserve">, </w:t>
      </w:r>
      <w:proofErr w:type="spellStart"/>
      <w:r w:rsidRPr="00BF1962">
        <w:rPr>
          <w:rFonts w:eastAsia="Times New Roman"/>
          <w:sz w:val="20"/>
          <w:szCs w:val="20"/>
        </w:rPr>
        <w:t>Wydawnictwo</w:t>
      </w:r>
      <w:proofErr w:type="spellEnd"/>
      <w:r w:rsidRPr="00BF1962">
        <w:rPr>
          <w:rFonts w:eastAsia="Times New Roman"/>
          <w:sz w:val="20"/>
          <w:szCs w:val="20"/>
        </w:rPr>
        <w:t xml:space="preserve"> HELION, Gliwice 2013</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FB5F53"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D0668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26E25" w:rsidTr="00126E25">
        <w:tc>
          <w:tcPr>
            <w:tcW w:w="2600" w:type="dxa"/>
            <w:tcBorders>
              <w:top w:val="single" w:sz="4" w:space="0" w:color="auto"/>
              <w:left w:val="single" w:sz="4" w:space="0" w:color="auto"/>
              <w:bottom w:val="single" w:sz="4" w:space="0" w:color="auto"/>
              <w:right w:val="single" w:sz="4" w:space="0" w:color="auto"/>
            </w:tcBorders>
            <w:hideMark/>
          </w:tcPr>
          <w:p w:rsidR="00126E25" w:rsidRDefault="00126E25">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26E25" w:rsidRDefault="00126E25">
            <w:pPr>
              <w:rPr>
                <w:rFonts w:ascii="Calibri" w:hAnsi="Calibri"/>
              </w:rPr>
            </w:pPr>
            <w:r>
              <w:rPr>
                <w:rFonts w:ascii="Calibri" w:hAnsi="Calibri"/>
              </w:rPr>
              <w:t>30/09/2024</w:t>
            </w:r>
          </w:p>
        </w:tc>
      </w:tr>
      <w:tr w:rsidR="00126E25" w:rsidTr="00126E25">
        <w:tc>
          <w:tcPr>
            <w:tcW w:w="2600" w:type="dxa"/>
            <w:tcBorders>
              <w:top w:val="single" w:sz="4" w:space="0" w:color="auto"/>
              <w:left w:val="single" w:sz="4" w:space="0" w:color="auto"/>
              <w:bottom w:val="single" w:sz="4" w:space="0" w:color="auto"/>
              <w:right w:val="single" w:sz="4" w:space="0" w:color="auto"/>
            </w:tcBorders>
            <w:hideMark/>
          </w:tcPr>
          <w:p w:rsidR="00126E25" w:rsidRDefault="00126E25">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26E25" w:rsidRDefault="00126E25">
            <w:pPr>
              <w:rPr>
                <w:rFonts w:ascii="Calibri" w:hAnsi="Calibri"/>
              </w:rPr>
            </w:pPr>
            <w:r>
              <w:rPr>
                <w:rFonts w:ascii="Calibri" w:hAnsi="Calibri"/>
              </w:rPr>
              <w:t>ZAZ Education Quality Team</w:t>
            </w:r>
          </w:p>
        </w:tc>
      </w:tr>
      <w:tr w:rsidR="00126E25" w:rsidTr="00126E25">
        <w:tc>
          <w:tcPr>
            <w:tcW w:w="2600" w:type="dxa"/>
            <w:tcBorders>
              <w:top w:val="single" w:sz="4" w:space="0" w:color="auto"/>
              <w:left w:val="single" w:sz="4" w:space="0" w:color="auto"/>
              <w:bottom w:val="single" w:sz="4" w:space="0" w:color="auto"/>
              <w:right w:val="single" w:sz="4" w:space="0" w:color="auto"/>
            </w:tcBorders>
            <w:hideMark/>
          </w:tcPr>
          <w:p w:rsidR="00126E25" w:rsidRDefault="00126E25">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26E25" w:rsidRDefault="00126E25">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1F" w:rsidRDefault="00F94B1F">
      <w:pPr>
        <w:spacing w:after="0" w:line="240" w:lineRule="auto"/>
      </w:pPr>
      <w:r>
        <w:separator/>
      </w:r>
    </w:p>
  </w:endnote>
  <w:endnote w:type="continuationSeparator" w:id="0">
    <w:p w:rsidR="00F94B1F" w:rsidRDefault="00F9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880E6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F1962">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F1962">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1F" w:rsidRDefault="00F94B1F">
      <w:pPr>
        <w:spacing w:after="0" w:line="240" w:lineRule="auto"/>
      </w:pPr>
      <w:r>
        <w:separator/>
      </w:r>
    </w:p>
  </w:footnote>
  <w:footnote w:type="continuationSeparator" w:id="0">
    <w:p w:rsidR="00F94B1F" w:rsidRDefault="00F94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18543CA"/>
    <w:multiLevelType w:val="hybridMultilevel"/>
    <w:tmpl w:val="D64A9666"/>
    <w:lvl w:ilvl="0" w:tplc="49C80A50">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2FE47903"/>
    <w:multiLevelType w:val="hybridMultilevel"/>
    <w:tmpl w:val="A61C1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3EC75EE"/>
    <w:multiLevelType w:val="hybridMultilevel"/>
    <w:tmpl w:val="FF5E6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6"/>
  </w:num>
  <w:num w:numId="8">
    <w:abstractNumId w:val="18"/>
  </w:num>
  <w:num w:numId="9">
    <w:abstractNumId w:val="11"/>
  </w:num>
  <w:num w:numId="10">
    <w:abstractNumId w:val="5"/>
  </w:num>
  <w:num w:numId="11">
    <w:abstractNumId w:val="7"/>
  </w:num>
  <w:num w:numId="12">
    <w:abstractNumId w:val="14"/>
  </w:num>
  <w:num w:numId="13">
    <w:abstractNumId w:val="21"/>
  </w:num>
  <w:num w:numId="14">
    <w:abstractNumId w:val="13"/>
  </w:num>
  <w:num w:numId="15">
    <w:abstractNumId w:val="6"/>
  </w:num>
  <w:num w:numId="16">
    <w:abstractNumId w:val="9"/>
  </w:num>
  <w:num w:numId="17">
    <w:abstractNumId w:val="20"/>
  </w:num>
  <w:num w:numId="18">
    <w:abstractNumId w:val="17"/>
  </w:num>
  <w:num w:numId="19">
    <w:abstractNumId w:val="15"/>
  </w:num>
  <w:num w:numId="20">
    <w:abstractNumId w:val="19"/>
  </w:num>
  <w:num w:numId="21">
    <w:abstractNumId w:val="12"/>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17A85"/>
    <w:rsid w:val="00021B6B"/>
    <w:rsid w:val="00027C85"/>
    <w:rsid w:val="00034272"/>
    <w:rsid w:val="0004129E"/>
    <w:rsid w:val="00047A88"/>
    <w:rsid w:val="000560C8"/>
    <w:rsid w:val="0005669E"/>
    <w:rsid w:val="00057FA1"/>
    <w:rsid w:val="000726EF"/>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29A8"/>
    <w:rsid w:val="0012487D"/>
    <w:rsid w:val="00126E25"/>
    <w:rsid w:val="00131B5B"/>
    <w:rsid w:val="00132C44"/>
    <w:rsid w:val="00133130"/>
    <w:rsid w:val="001406F7"/>
    <w:rsid w:val="001410D6"/>
    <w:rsid w:val="001441D4"/>
    <w:rsid w:val="00151269"/>
    <w:rsid w:val="00160660"/>
    <w:rsid w:val="00175A84"/>
    <w:rsid w:val="00183C10"/>
    <w:rsid w:val="00191FC1"/>
    <w:rsid w:val="001B47DD"/>
    <w:rsid w:val="001C1985"/>
    <w:rsid w:val="001C3218"/>
    <w:rsid w:val="001D2D7D"/>
    <w:rsid w:val="001D6CCC"/>
    <w:rsid w:val="001E3906"/>
    <w:rsid w:val="001F2E16"/>
    <w:rsid w:val="001F4426"/>
    <w:rsid w:val="002062CE"/>
    <w:rsid w:val="002069A3"/>
    <w:rsid w:val="00206FA4"/>
    <w:rsid w:val="00231939"/>
    <w:rsid w:val="002343F2"/>
    <w:rsid w:val="00241AC9"/>
    <w:rsid w:val="00241DAB"/>
    <w:rsid w:val="00246C23"/>
    <w:rsid w:val="00247A99"/>
    <w:rsid w:val="00253F62"/>
    <w:rsid w:val="00255983"/>
    <w:rsid w:val="0026156B"/>
    <w:rsid w:val="00261F3C"/>
    <w:rsid w:val="00266835"/>
    <w:rsid w:val="00272297"/>
    <w:rsid w:val="00280857"/>
    <w:rsid w:val="00281AEB"/>
    <w:rsid w:val="00291F26"/>
    <w:rsid w:val="002A3646"/>
    <w:rsid w:val="002B5AAA"/>
    <w:rsid w:val="002B5DE2"/>
    <w:rsid w:val="002C3BDC"/>
    <w:rsid w:val="002D1940"/>
    <w:rsid w:val="002D249D"/>
    <w:rsid w:val="002D4AB5"/>
    <w:rsid w:val="002E35AA"/>
    <w:rsid w:val="002E3E7C"/>
    <w:rsid w:val="002F11C5"/>
    <w:rsid w:val="002F6A54"/>
    <w:rsid w:val="003210E7"/>
    <w:rsid w:val="003236FE"/>
    <w:rsid w:val="00331C45"/>
    <w:rsid w:val="00335F1C"/>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3F601E"/>
    <w:rsid w:val="00400F6C"/>
    <w:rsid w:val="00412E96"/>
    <w:rsid w:val="00422A9D"/>
    <w:rsid w:val="00427187"/>
    <w:rsid w:val="00430457"/>
    <w:rsid w:val="0043059A"/>
    <w:rsid w:val="00433E0F"/>
    <w:rsid w:val="00440D0B"/>
    <w:rsid w:val="0044524D"/>
    <w:rsid w:val="00446281"/>
    <w:rsid w:val="00447F35"/>
    <w:rsid w:val="004728FF"/>
    <w:rsid w:val="00485565"/>
    <w:rsid w:val="004949EE"/>
    <w:rsid w:val="00494AA5"/>
    <w:rsid w:val="004C24CA"/>
    <w:rsid w:val="004C46EB"/>
    <w:rsid w:val="004C5652"/>
    <w:rsid w:val="004D0B03"/>
    <w:rsid w:val="004D2CDB"/>
    <w:rsid w:val="004E20D6"/>
    <w:rsid w:val="004E77CD"/>
    <w:rsid w:val="0050325F"/>
    <w:rsid w:val="005050F9"/>
    <w:rsid w:val="00515865"/>
    <w:rsid w:val="00531706"/>
    <w:rsid w:val="00536A4A"/>
    <w:rsid w:val="0054248C"/>
    <w:rsid w:val="00556FED"/>
    <w:rsid w:val="0056714B"/>
    <w:rsid w:val="0057045D"/>
    <w:rsid w:val="0057204D"/>
    <w:rsid w:val="005834FB"/>
    <w:rsid w:val="005836A5"/>
    <w:rsid w:val="005A0F38"/>
    <w:rsid w:val="005A2721"/>
    <w:rsid w:val="005C172D"/>
    <w:rsid w:val="005D23CD"/>
    <w:rsid w:val="005E5D79"/>
    <w:rsid w:val="00612A96"/>
    <w:rsid w:val="0062706E"/>
    <w:rsid w:val="00633F3E"/>
    <w:rsid w:val="006356A2"/>
    <w:rsid w:val="00641614"/>
    <w:rsid w:val="006456EC"/>
    <w:rsid w:val="006512BC"/>
    <w:rsid w:val="006533F7"/>
    <w:rsid w:val="0065647D"/>
    <w:rsid w:val="0067158B"/>
    <w:rsid w:val="00680DCD"/>
    <w:rsid w:val="00680DCF"/>
    <w:rsid w:val="00680DED"/>
    <w:rsid w:val="00684E8D"/>
    <w:rsid w:val="00685BCF"/>
    <w:rsid w:val="00693B98"/>
    <w:rsid w:val="0069471B"/>
    <w:rsid w:val="006A133B"/>
    <w:rsid w:val="006B0F0A"/>
    <w:rsid w:val="006B1F5D"/>
    <w:rsid w:val="006B2203"/>
    <w:rsid w:val="006B5DEE"/>
    <w:rsid w:val="006D20AD"/>
    <w:rsid w:val="006E0502"/>
    <w:rsid w:val="006F541E"/>
    <w:rsid w:val="007011CE"/>
    <w:rsid w:val="00702C99"/>
    <w:rsid w:val="0070378C"/>
    <w:rsid w:val="007072AC"/>
    <w:rsid w:val="00713A1E"/>
    <w:rsid w:val="00716657"/>
    <w:rsid w:val="007272C5"/>
    <w:rsid w:val="0073421C"/>
    <w:rsid w:val="00744442"/>
    <w:rsid w:val="00747355"/>
    <w:rsid w:val="00756A04"/>
    <w:rsid w:val="0076455B"/>
    <w:rsid w:val="00764AC6"/>
    <w:rsid w:val="00765C4B"/>
    <w:rsid w:val="00766D97"/>
    <w:rsid w:val="0077162B"/>
    <w:rsid w:val="00774ADA"/>
    <w:rsid w:val="00774BB4"/>
    <w:rsid w:val="007927AD"/>
    <w:rsid w:val="00794930"/>
    <w:rsid w:val="007974A8"/>
    <w:rsid w:val="007A3F62"/>
    <w:rsid w:val="007C0832"/>
    <w:rsid w:val="007C2DE7"/>
    <w:rsid w:val="007C5D73"/>
    <w:rsid w:val="007D1D14"/>
    <w:rsid w:val="007D7110"/>
    <w:rsid w:val="007F57CA"/>
    <w:rsid w:val="00801E80"/>
    <w:rsid w:val="008046FE"/>
    <w:rsid w:val="00806138"/>
    <w:rsid w:val="008303F8"/>
    <w:rsid w:val="0083112B"/>
    <w:rsid w:val="00832581"/>
    <w:rsid w:val="008330D6"/>
    <w:rsid w:val="00853317"/>
    <w:rsid w:val="0085547E"/>
    <w:rsid w:val="00857B37"/>
    <w:rsid w:val="008653FB"/>
    <w:rsid w:val="00871F4E"/>
    <w:rsid w:val="00875672"/>
    <w:rsid w:val="00877D07"/>
    <w:rsid w:val="00877FFC"/>
    <w:rsid w:val="00880B52"/>
    <w:rsid w:val="00880E60"/>
    <w:rsid w:val="008815CA"/>
    <w:rsid w:val="00891CA6"/>
    <w:rsid w:val="008922F3"/>
    <w:rsid w:val="00893992"/>
    <w:rsid w:val="008A0E65"/>
    <w:rsid w:val="008A2EBA"/>
    <w:rsid w:val="008B1123"/>
    <w:rsid w:val="008B134D"/>
    <w:rsid w:val="008B2638"/>
    <w:rsid w:val="008B5D73"/>
    <w:rsid w:val="008C6142"/>
    <w:rsid w:val="008D65D6"/>
    <w:rsid w:val="008D6733"/>
    <w:rsid w:val="008F036C"/>
    <w:rsid w:val="00900115"/>
    <w:rsid w:val="009045FF"/>
    <w:rsid w:val="00913964"/>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C15E9"/>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657B0"/>
    <w:rsid w:val="00AA53CB"/>
    <w:rsid w:val="00AB4320"/>
    <w:rsid w:val="00AB4461"/>
    <w:rsid w:val="00AC262E"/>
    <w:rsid w:val="00AC2A8A"/>
    <w:rsid w:val="00AC4073"/>
    <w:rsid w:val="00AD61A3"/>
    <w:rsid w:val="00AD7998"/>
    <w:rsid w:val="00AE25F1"/>
    <w:rsid w:val="00AE732D"/>
    <w:rsid w:val="00B00BCA"/>
    <w:rsid w:val="00B00EE8"/>
    <w:rsid w:val="00B42585"/>
    <w:rsid w:val="00B51378"/>
    <w:rsid w:val="00B521AB"/>
    <w:rsid w:val="00B5603E"/>
    <w:rsid w:val="00B61350"/>
    <w:rsid w:val="00B61B08"/>
    <w:rsid w:val="00B66C63"/>
    <w:rsid w:val="00B8436E"/>
    <w:rsid w:val="00BA1ECF"/>
    <w:rsid w:val="00BA6167"/>
    <w:rsid w:val="00BF1962"/>
    <w:rsid w:val="00C02465"/>
    <w:rsid w:val="00C025BB"/>
    <w:rsid w:val="00C03499"/>
    <w:rsid w:val="00C11E53"/>
    <w:rsid w:val="00C137BF"/>
    <w:rsid w:val="00C15AE4"/>
    <w:rsid w:val="00C230E5"/>
    <w:rsid w:val="00C373C4"/>
    <w:rsid w:val="00C41984"/>
    <w:rsid w:val="00C41F85"/>
    <w:rsid w:val="00C420FF"/>
    <w:rsid w:val="00C4299B"/>
    <w:rsid w:val="00C442D3"/>
    <w:rsid w:val="00C45DAB"/>
    <w:rsid w:val="00C5344E"/>
    <w:rsid w:val="00C6044B"/>
    <w:rsid w:val="00C62404"/>
    <w:rsid w:val="00C7276A"/>
    <w:rsid w:val="00C80C40"/>
    <w:rsid w:val="00C83B4B"/>
    <w:rsid w:val="00C94FB6"/>
    <w:rsid w:val="00CB42AB"/>
    <w:rsid w:val="00CC7802"/>
    <w:rsid w:val="00CD3308"/>
    <w:rsid w:val="00CD3EE9"/>
    <w:rsid w:val="00CD75ED"/>
    <w:rsid w:val="00CE1FCA"/>
    <w:rsid w:val="00CE2FD3"/>
    <w:rsid w:val="00CE3512"/>
    <w:rsid w:val="00CF4BDD"/>
    <w:rsid w:val="00D0668A"/>
    <w:rsid w:val="00D16260"/>
    <w:rsid w:val="00D21967"/>
    <w:rsid w:val="00D22FAB"/>
    <w:rsid w:val="00D6013B"/>
    <w:rsid w:val="00D60BE1"/>
    <w:rsid w:val="00D6133B"/>
    <w:rsid w:val="00D615AD"/>
    <w:rsid w:val="00D669F9"/>
    <w:rsid w:val="00D71EA0"/>
    <w:rsid w:val="00D72085"/>
    <w:rsid w:val="00D7413E"/>
    <w:rsid w:val="00D7685A"/>
    <w:rsid w:val="00D76A1C"/>
    <w:rsid w:val="00D84988"/>
    <w:rsid w:val="00D87A4A"/>
    <w:rsid w:val="00D87DCC"/>
    <w:rsid w:val="00DA2573"/>
    <w:rsid w:val="00DA6856"/>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30126"/>
    <w:rsid w:val="00F37AF3"/>
    <w:rsid w:val="00F4120E"/>
    <w:rsid w:val="00F522B8"/>
    <w:rsid w:val="00F60787"/>
    <w:rsid w:val="00F74846"/>
    <w:rsid w:val="00F74941"/>
    <w:rsid w:val="00F83469"/>
    <w:rsid w:val="00F946E1"/>
    <w:rsid w:val="00F94B1F"/>
    <w:rsid w:val="00F974E4"/>
    <w:rsid w:val="00FA4F9B"/>
    <w:rsid w:val="00FA607D"/>
    <w:rsid w:val="00FB08A4"/>
    <w:rsid w:val="00FB0906"/>
    <w:rsid w:val="00FB2068"/>
    <w:rsid w:val="00FB5F53"/>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3FC3C73C"/>
  <w15:chartTrackingRefBased/>
  <w15:docId w15:val="{F8786ACA-5320-4A42-9429-C7C8FABE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C62404"/>
    <w:pPr>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16129992">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 w:id="21230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36A9A6-BFE5-44D7-8C76-A66A66B5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1334</Words>
  <Characters>8006</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7</cp:revision>
  <cp:lastPrinted>2023-08-31T07:29:00Z</cp:lastPrinted>
  <dcterms:created xsi:type="dcterms:W3CDTF">2024-11-15T10:27:00Z</dcterms:created>
  <dcterms:modified xsi:type="dcterms:W3CDTF">2024-12-23T09:33:00Z</dcterms:modified>
</cp:coreProperties>
</file>