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01C63" w:rsidRDefault="00A01C63" w:rsidP="00A01C63">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A5047" w:rsidP="00252F23">
            <w:pPr>
              <w:pStyle w:val="Nagwek4"/>
              <w:snapToGrid w:val="0"/>
              <w:spacing w:before="40" w:after="40"/>
            </w:pPr>
            <w:r w:rsidRPr="00D0225F">
              <w:t>Organizational Science</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CA5047">
            <w:pPr>
              <w:pStyle w:val="Odpowiedzi"/>
              <w:snapToGrid w:val="0"/>
              <w:rPr>
                <w:szCs w:val="20"/>
              </w:rPr>
            </w:pPr>
            <w:r w:rsidRPr="00D0225F">
              <w:rPr>
                <w:szCs w:val="20"/>
              </w:rPr>
              <w:t>Management</w:t>
            </w:r>
          </w:p>
        </w:tc>
      </w:tr>
      <w:tr w:rsidR="00AD61A3">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7"/>
          <w:footerReference w:type="default" r:id="rId8"/>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087D28" w:rsidP="003A3FAD">
            <w:pPr>
              <w:pStyle w:val="Odpowiedzi"/>
              <w:snapToGrid w:val="0"/>
            </w:pPr>
            <w:r>
              <w:t>Dr. Eng. Radosław Marciniak – prof. WSPA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1B4B">
            <w:pPr>
              <w:pStyle w:val="Odpowiedzi"/>
              <w:snapToGrid w:val="0"/>
            </w:pPr>
            <w:r>
              <w:t>4</w:t>
            </w:r>
          </w:p>
        </w:tc>
      </w:tr>
      <w:tr w:rsidR="00AD61A3">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A06C9">
            <w:pPr>
              <w:pStyle w:val="Odpowiedzi"/>
              <w:snapToGrid w:val="0"/>
            </w:pPr>
            <w:r>
              <w:t>I</w:t>
            </w:r>
          </w:p>
        </w:tc>
      </w:tr>
      <w:tr w:rsidR="00AD61A3">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CA5047">
        <w:trPr>
          <w:trHeight w:val="397"/>
        </w:trPr>
        <w:tc>
          <w:tcPr>
            <w:tcW w:w="567" w:type="dxa"/>
            <w:shd w:val="clear" w:color="auto" w:fill="auto"/>
            <w:vAlign w:val="center"/>
          </w:tcPr>
          <w:p w:rsidR="00CA5047" w:rsidRPr="0069471B" w:rsidRDefault="00CA5047" w:rsidP="00CA5047">
            <w:pPr>
              <w:pStyle w:val="Tekstpodstawowy"/>
              <w:tabs>
                <w:tab w:val="left" w:pos="-5814"/>
              </w:tabs>
              <w:jc w:val="center"/>
            </w:pPr>
            <w:r>
              <w:t>C1</w:t>
            </w:r>
          </w:p>
        </w:tc>
        <w:tc>
          <w:tcPr>
            <w:tcW w:w="8647" w:type="dxa"/>
            <w:shd w:val="clear" w:color="auto" w:fill="auto"/>
          </w:tcPr>
          <w:p w:rsidR="00CA5047" w:rsidRPr="00D0225F" w:rsidRDefault="00CA5047" w:rsidP="00CA5047">
            <w:pPr>
              <w:pStyle w:val="Cele"/>
              <w:tabs>
                <w:tab w:val="left" w:pos="426"/>
              </w:tabs>
              <w:suppressAutoHyphens/>
              <w:overflowPunct/>
              <w:autoSpaceDE/>
              <w:spacing w:before="0"/>
              <w:ind w:left="0" w:firstLine="0"/>
            </w:pPr>
            <w:r w:rsidRPr="00D0225F">
              <w:t>Presentation of current knowledge on the functioning of different types of organizations, their elements and their forms of property ownership</w:t>
            </w:r>
          </w:p>
        </w:tc>
      </w:tr>
      <w:tr w:rsidR="00CA5047">
        <w:trPr>
          <w:trHeight w:val="397"/>
        </w:trPr>
        <w:tc>
          <w:tcPr>
            <w:tcW w:w="567" w:type="dxa"/>
            <w:shd w:val="clear" w:color="auto" w:fill="auto"/>
            <w:vAlign w:val="center"/>
          </w:tcPr>
          <w:p w:rsidR="00CA5047" w:rsidRPr="0069471B" w:rsidRDefault="00CA5047" w:rsidP="00CA5047">
            <w:pPr>
              <w:pStyle w:val="Tekstpodstawowy"/>
              <w:tabs>
                <w:tab w:val="left" w:pos="-5814"/>
              </w:tabs>
              <w:jc w:val="center"/>
            </w:pPr>
            <w:r>
              <w:t>C2</w:t>
            </w:r>
          </w:p>
        </w:tc>
        <w:tc>
          <w:tcPr>
            <w:tcW w:w="8647" w:type="dxa"/>
            <w:shd w:val="clear" w:color="auto" w:fill="auto"/>
          </w:tcPr>
          <w:p w:rsidR="00CA5047" w:rsidRPr="00D0225F" w:rsidRDefault="00CA5047" w:rsidP="00CA5047">
            <w:pPr>
              <w:pStyle w:val="Cele"/>
              <w:tabs>
                <w:tab w:val="left" w:pos="426"/>
              </w:tabs>
              <w:suppressAutoHyphens/>
              <w:overflowPunct/>
              <w:autoSpaceDE/>
              <w:spacing w:before="0"/>
              <w:ind w:left="0" w:firstLine="0"/>
            </w:pPr>
            <w:r w:rsidRPr="00D0225F">
              <w:t>Familiarizing students with the essence of managing contemporary organizations, their structure, processes and phenomena occurring in organizations and their environment and the relationships between them, as well as the causes, course, scale and consequences of their changes</w:t>
            </w:r>
          </w:p>
        </w:tc>
      </w:tr>
      <w:tr w:rsidR="00CA5047">
        <w:trPr>
          <w:trHeight w:val="397"/>
        </w:trPr>
        <w:tc>
          <w:tcPr>
            <w:tcW w:w="567" w:type="dxa"/>
            <w:shd w:val="clear" w:color="auto" w:fill="auto"/>
            <w:vAlign w:val="center"/>
          </w:tcPr>
          <w:p w:rsidR="00CA5047" w:rsidRPr="0069471B" w:rsidRDefault="00CA5047" w:rsidP="00CA5047">
            <w:pPr>
              <w:pStyle w:val="centralniewrubryce"/>
            </w:pPr>
            <w:r>
              <w:t>C3</w:t>
            </w:r>
          </w:p>
        </w:tc>
        <w:tc>
          <w:tcPr>
            <w:tcW w:w="8647" w:type="dxa"/>
            <w:shd w:val="clear" w:color="auto" w:fill="auto"/>
          </w:tcPr>
          <w:p w:rsidR="00CA5047" w:rsidRPr="00D0225F" w:rsidRDefault="00CA5047" w:rsidP="00CA5047">
            <w:pPr>
              <w:pStyle w:val="Cele"/>
              <w:tabs>
                <w:tab w:val="left" w:pos="426"/>
              </w:tabs>
              <w:suppressAutoHyphens/>
              <w:overflowPunct/>
              <w:autoSpaceDE/>
              <w:spacing w:before="0"/>
              <w:ind w:left="0" w:firstLine="0"/>
            </w:pPr>
            <w:r w:rsidRPr="00D0225F">
              <w:t>Presentation of resources and forms of cooperation in a modern organization</w:t>
            </w:r>
          </w:p>
        </w:tc>
      </w:tr>
      <w:tr w:rsidR="00CA5047">
        <w:trPr>
          <w:trHeight w:val="397"/>
        </w:trPr>
        <w:tc>
          <w:tcPr>
            <w:tcW w:w="567" w:type="dxa"/>
            <w:shd w:val="clear" w:color="auto" w:fill="auto"/>
            <w:vAlign w:val="center"/>
          </w:tcPr>
          <w:p w:rsidR="00CA5047" w:rsidRDefault="00CA5047" w:rsidP="00CA5047">
            <w:pPr>
              <w:pStyle w:val="centralniewrubryce"/>
            </w:pPr>
            <w:r>
              <w:t>C4</w:t>
            </w:r>
          </w:p>
        </w:tc>
        <w:tc>
          <w:tcPr>
            <w:tcW w:w="8647" w:type="dxa"/>
            <w:shd w:val="clear" w:color="auto" w:fill="auto"/>
          </w:tcPr>
          <w:p w:rsidR="00CA5047" w:rsidRPr="00D0225F" w:rsidRDefault="00CA5047" w:rsidP="00CA5047">
            <w:pPr>
              <w:pStyle w:val="Cele"/>
              <w:tabs>
                <w:tab w:val="left" w:pos="426"/>
              </w:tabs>
              <w:suppressAutoHyphens/>
              <w:overflowPunct/>
              <w:autoSpaceDE/>
              <w:spacing w:before="0"/>
              <w:ind w:left="0" w:firstLine="0"/>
            </w:pPr>
            <w:r w:rsidRPr="00D0225F">
              <w:t>Students acquire the ability to determine the effectiveness of an organization and its changes in practice.</w:t>
            </w:r>
          </w:p>
        </w:tc>
      </w:tr>
      <w:tr w:rsidR="00CA5047">
        <w:trPr>
          <w:trHeight w:val="397"/>
        </w:trPr>
        <w:tc>
          <w:tcPr>
            <w:tcW w:w="567" w:type="dxa"/>
            <w:shd w:val="clear" w:color="auto" w:fill="auto"/>
            <w:vAlign w:val="center"/>
          </w:tcPr>
          <w:p w:rsidR="00CA5047" w:rsidRDefault="00CA5047" w:rsidP="00CA5047">
            <w:pPr>
              <w:pStyle w:val="centralniewrubryce"/>
            </w:pPr>
            <w:r>
              <w:t>C5</w:t>
            </w:r>
          </w:p>
        </w:tc>
        <w:tc>
          <w:tcPr>
            <w:tcW w:w="8647" w:type="dxa"/>
            <w:shd w:val="clear" w:color="auto" w:fill="auto"/>
          </w:tcPr>
          <w:p w:rsidR="00CA5047" w:rsidRPr="00D0225F" w:rsidRDefault="00CA5047" w:rsidP="00CA5047">
            <w:pPr>
              <w:pStyle w:val="Cele"/>
              <w:tabs>
                <w:tab w:val="left" w:pos="426"/>
              </w:tabs>
              <w:suppressAutoHyphens/>
              <w:overflowPunct/>
              <w:autoSpaceDE/>
              <w:spacing w:before="0"/>
              <w:ind w:left="0" w:firstLine="0"/>
            </w:pPr>
            <w:r w:rsidRPr="00D0225F">
              <w:t>Students' understanding of the organization's relationship with the environment</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B0906" w:rsidRDefault="00FB0906">
            <w:pPr>
              <w:pStyle w:val="Nagwkitablic"/>
              <w:spacing w:before="20" w:line="256" w:lineRule="auto"/>
            </w:pPr>
            <w:r>
              <w:t>Method of implementation (mark "X")</w:t>
            </w:r>
          </w:p>
        </w:tc>
      </w:tr>
      <w:tr w:rsidR="00FB0906" w:rsidRPr="00612A9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B0906" w:rsidRDefault="00FB0906">
            <w:pPr>
              <w:pStyle w:val="Nagwkitablic"/>
              <w:spacing w:before="20" w:line="256" w:lineRule="auto"/>
            </w:pPr>
            <w:r>
              <w:t>NST</w:t>
            </w:r>
          </w:p>
        </w:tc>
      </w:tr>
      <w:tr w:rsidR="00FB0906" w:rsidRPr="00612A9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952BE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952BEF" w:rsidRDefault="00952BEF" w:rsidP="00952BEF">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952BEF" w:rsidRPr="00D0225F" w:rsidRDefault="00952BEF" w:rsidP="004D2C75">
            <w:pPr>
              <w:widowControl w:val="0"/>
              <w:spacing w:after="0" w:line="240" w:lineRule="auto"/>
              <w:jc w:val="both"/>
            </w:pPr>
            <w:r w:rsidRPr="00D0225F">
              <w:rPr>
                <w:sz w:val="20"/>
                <w:szCs w:val="18"/>
              </w:rPr>
              <w:t>Types of Organizations, has advanced knowledge of the nature of different types of organizations, particularly in relation to the current state of science</w:t>
            </w:r>
          </w:p>
        </w:tc>
        <w:tc>
          <w:tcPr>
            <w:tcW w:w="1132" w:type="dxa"/>
            <w:vMerge w:val="restart"/>
            <w:tcBorders>
              <w:top w:val="single" w:sz="4" w:space="0" w:color="000000"/>
              <w:left w:val="single" w:sz="4" w:space="0" w:color="000000"/>
              <w:right w:val="single" w:sz="4" w:space="0" w:color="000000"/>
            </w:tcBorders>
            <w:vAlign w:val="center"/>
          </w:tcPr>
          <w:p w:rsidR="00952BEF" w:rsidRPr="00D0225F" w:rsidRDefault="00952BEF" w:rsidP="00D26FD6">
            <w:pPr>
              <w:spacing w:after="0" w:line="240" w:lineRule="auto"/>
              <w:rPr>
                <w:sz w:val="18"/>
                <w:szCs w:val="18"/>
              </w:rPr>
            </w:pPr>
          </w:p>
          <w:p w:rsidR="00952BEF" w:rsidRDefault="00952BEF" w:rsidP="00952BEF">
            <w:pPr>
              <w:spacing w:after="0" w:line="240" w:lineRule="auto"/>
              <w:jc w:val="center"/>
              <w:rPr>
                <w:sz w:val="18"/>
                <w:szCs w:val="18"/>
              </w:rPr>
            </w:pPr>
            <w:r w:rsidRPr="00D0225F">
              <w:rPr>
                <w:sz w:val="18"/>
                <w:szCs w:val="18"/>
              </w:rPr>
              <w:t>Z1_W04</w:t>
            </w:r>
          </w:p>
          <w:p w:rsidR="00A91A76" w:rsidRDefault="00A91A76" w:rsidP="00952BEF">
            <w:pPr>
              <w:spacing w:after="0" w:line="240" w:lineRule="auto"/>
              <w:jc w:val="center"/>
              <w:rPr>
                <w:sz w:val="18"/>
                <w:szCs w:val="18"/>
              </w:rPr>
            </w:pPr>
            <w:r>
              <w:rPr>
                <w:sz w:val="18"/>
                <w:szCs w:val="18"/>
              </w:rPr>
              <w:t>Z1_W05</w:t>
            </w:r>
          </w:p>
          <w:p w:rsidR="00952BEF" w:rsidRPr="009A5B63" w:rsidRDefault="00952BEF" w:rsidP="00952BEF">
            <w:pPr>
              <w:spacing w:after="0" w:line="240" w:lineRule="auto"/>
              <w:jc w:val="center"/>
              <w:rPr>
                <w:sz w:val="20"/>
                <w:szCs w:val="20"/>
              </w:rPr>
            </w:pPr>
            <w:r>
              <w:rPr>
                <w:sz w:val="18"/>
                <w:szCs w:val="18"/>
              </w:rPr>
              <w:t>Z1_W12</w:t>
            </w: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r>
      <w:tr w:rsidR="00952BEF" w:rsidRPr="00612A96">
        <w:trPr>
          <w:trHeight w:val="376"/>
        </w:trPr>
        <w:tc>
          <w:tcPr>
            <w:tcW w:w="483" w:type="dxa"/>
            <w:tcBorders>
              <w:top w:val="nil"/>
              <w:left w:val="single" w:sz="4" w:space="0" w:color="000000"/>
              <w:bottom w:val="single" w:sz="4" w:space="0" w:color="000000"/>
              <w:right w:val="nil"/>
            </w:tcBorders>
            <w:vAlign w:val="center"/>
          </w:tcPr>
          <w:p w:rsidR="00952BEF" w:rsidRDefault="00952BEF" w:rsidP="00952BEF">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952BEF" w:rsidRPr="00D0225F" w:rsidRDefault="00952BEF" w:rsidP="00952BEF">
            <w:pPr>
              <w:pStyle w:val="wrubryce"/>
              <w:spacing w:line="256" w:lineRule="auto"/>
            </w:pPr>
            <w:r w:rsidRPr="000812AC">
              <w:t>phenomena occurring in organizations and their environment (general, international, global) and relationships between them, relationships between parts of the organization, understands the risk of changes occurring in organizations</w:t>
            </w:r>
          </w:p>
        </w:tc>
        <w:tc>
          <w:tcPr>
            <w:tcW w:w="1132" w:type="dxa"/>
            <w:vMerge/>
            <w:tcBorders>
              <w:left w:val="single" w:sz="4" w:space="0" w:color="000000"/>
              <w:right w:val="single" w:sz="4" w:space="0" w:color="000000"/>
            </w:tcBorders>
            <w:vAlign w:val="center"/>
          </w:tcPr>
          <w:p w:rsidR="00952BEF" w:rsidRPr="0069471B" w:rsidRDefault="00952BEF" w:rsidP="00952BE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r>
      <w:tr w:rsidR="00952BEF" w:rsidRPr="00612A96">
        <w:trPr>
          <w:trHeight w:val="376"/>
        </w:trPr>
        <w:tc>
          <w:tcPr>
            <w:tcW w:w="483" w:type="dxa"/>
            <w:tcBorders>
              <w:top w:val="nil"/>
              <w:left w:val="single" w:sz="4" w:space="0" w:color="000000"/>
              <w:bottom w:val="single" w:sz="4" w:space="0" w:color="000000"/>
              <w:right w:val="nil"/>
            </w:tcBorders>
            <w:vAlign w:val="center"/>
          </w:tcPr>
          <w:p w:rsidR="00952BEF" w:rsidRDefault="00952BEF" w:rsidP="00952BEF">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952BEF" w:rsidRPr="00D0225F" w:rsidRDefault="00952BEF" w:rsidP="00952BEF">
            <w:pPr>
              <w:pStyle w:val="wrubryce"/>
              <w:spacing w:line="256" w:lineRule="auto"/>
            </w:pPr>
            <w:r w:rsidRPr="00D0225F">
              <w:t>norms (organizational, legal, moral, ethical) regulating the functioning of economic entities (enterprises, organizations)</w:t>
            </w:r>
          </w:p>
        </w:tc>
        <w:tc>
          <w:tcPr>
            <w:tcW w:w="1132" w:type="dxa"/>
            <w:vMerge/>
            <w:tcBorders>
              <w:left w:val="single" w:sz="4" w:space="0" w:color="000000"/>
              <w:bottom w:val="single" w:sz="4" w:space="0" w:color="000000"/>
              <w:right w:val="single" w:sz="4" w:space="0" w:color="000000"/>
            </w:tcBorders>
            <w:vAlign w:val="center"/>
          </w:tcPr>
          <w:p w:rsidR="00952BEF" w:rsidRPr="0069471B" w:rsidRDefault="00952BEF" w:rsidP="00952BE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r>
      <w:tr w:rsidR="00952BEF" w:rsidRPr="00612A9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52BEF" w:rsidRDefault="00952BEF" w:rsidP="00952BEF">
            <w:pPr>
              <w:pStyle w:val="centralniewrubryce"/>
              <w:spacing w:line="256" w:lineRule="auto"/>
            </w:pPr>
            <w:r>
              <w:t xml:space="preserve">After passing the course, the student is </w:t>
            </w:r>
            <w:r>
              <w:rPr>
                <w:b/>
                <w:smallCaps/>
              </w:rPr>
              <w:t xml:space="preserve">able </w:t>
            </w:r>
            <w:r>
              <w:t>to:</w:t>
            </w:r>
          </w:p>
        </w:tc>
      </w:tr>
      <w:tr w:rsidR="00952BE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952BEF" w:rsidRDefault="00952BEF" w:rsidP="00952BEF">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widowControl w:val="0"/>
              <w:spacing w:after="0" w:line="240" w:lineRule="auto"/>
              <w:jc w:val="both"/>
              <w:rPr>
                <w:sz w:val="20"/>
                <w:szCs w:val="20"/>
              </w:rPr>
            </w:pPr>
            <w:r>
              <w:rPr>
                <w:sz w:val="20"/>
                <w:szCs w:val="20"/>
              </w:rPr>
              <w:t>The student is able to define types, structures and models of organizations.</w:t>
            </w:r>
          </w:p>
        </w:tc>
        <w:tc>
          <w:tcPr>
            <w:tcW w:w="1132" w:type="dxa"/>
            <w:vMerge w:val="restart"/>
            <w:tcBorders>
              <w:left w:val="single" w:sz="4" w:space="0" w:color="000000"/>
              <w:right w:val="single" w:sz="4" w:space="0" w:color="000000"/>
            </w:tcBorders>
            <w:vAlign w:val="center"/>
          </w:tcPr>
          <w:p w:rsidR="00952BEF" w:rsidRPr="00D0225F" w:rsidRDefault="00952BEF" w:rsidP="00952BEF">
            <w:pPr>
              <w:spacing w:after="0" w:line="240" w:lineRule="auto"/>
              <w:jc w:val="center"/>
              <w:rPr>
                <w:sz w:val="18"/>
                <w:szCs w:val="18"/>
              </w:rPr>
            </w:pPr>
            <w:r>
              <w:rPr>
                <w:sz w:val="18"/>
                <w:szCs w:val="18"/>
              </w:rPr>
              <w:t>Z1_U09</w:t>
            </w:r>
          </w:p>
          <w:p w:rsidR="00952BEF" w:rsidRPr="00252F23" w:rsidRDefault="00952BEF" w:rsidP="00952BEF">
            <w:pPr>
              <w:autoSpaceDE w:val="0"/>
              <w:autoSpaceDN w:val="0"/>
              <w:adjustRightInd w:val="0"/>
              <w:jc w:val="center"/>
              <w:rPr>
                <w:sz w:val="18"/>
                <w:szCs w:val="18"/>
              </w:rPr>
            </w:pPr>
            <w:r>
              <w:rPr>
                <w:sz w:val="18"/>
                <w:szCs w:val="18"/>
              </w:rPr>
              <w:t>Z1_U17</w:t>
            </w: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r>
      <w:tr w:rsidR="00952BE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952BEF" w:rsidRDefault="00952BEF" w:rsidP="00952BEF">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952BEF" w:rsidRPr="000812AC" w:rsidRDefault="00952BEF" w:rsidP="00952BEF">
            <w:pPr>
              <w:pStyle w:val="wrubryce"/>
            </w:pPr>
            <w:r>
              <w:t>Is able to define a schedule of activities for the organization, leading to the achievement of the established organizational goals, using the procedures for building a plan as the basic document of the organization</w:t>
            </w:r>
          </w:p>
        </w:tc>
        <w:tc>
          <w:tcPr>
            <w:tcW w:w="1132" w:type="dxa"/>
            <w:vMerge/>
            <w:tcBorders>
              <w:left w:val="single" w:sz="4" w:space="0" w:color="000000"/>
              <w:right w:val="single" w:sz="4" w:space="0" w:color="000000"/>
            </w:tcBorders>
            <w:vAlign w:val="center"/>
          </w:tcPr>
          <w:p w:rsidR="00952BEF" w:rsidRPr="00252F23" w:rsidRDefault="00952BEF" w:rsidP="00952BEF">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r>
      <w:tr w:rsidR="00952BE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952BEF" w:rsidRDefault="00952BEF" w:rsidP="00952BEF">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52BEF" w:rsidRPr="00B80EBC" w:rsidRDefault="00952BEF" w:rsidP="00952BEF">
            <w:pPr>
              <w:widowControl w:val="0"/>
              <w:spacing w:after="0" w:line="240" w:lineRule="auto"/>
              <w:rPr>
                <w:sz w:val="20"/>
                <w:szCs w:val="20"/>
              </w:rPr>
            </w:pPr>
            <w:r>
              <w:rPr>
                <w:color w:val="000000"/>
                <w:sz w:val="20"/>
                <w:szCs w:val="20"/>
              </w:rPr>
              <w:t>Is able to use the culture of the organization and its environment that enable business activities</w:t>
            </w:r>
          </w:p>
        </w:tc>
        <w:tc>
          <w:tcPr>
            <w:tcW w:w="1132" w:type="dxa"/>
            <w:tcBorders>
              <w:left w:val="single" w:sz="4" w:space="0" w:color="000000"/>
              <w:right w:val="single" w:sz="4" w:space="0" w:color="000000"/>
            </w:tcBorders>
            <w:vAlign w:val="center"/>
          </w:tcPr>
          <w:p w:rsidR="00952BEF" w:rsidRPr="00AD56FC" w:rsidRDefault="00952BEF" w:rsidP="00952BEF">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p>
        </w:tc>
      </w:tr>
      <w:tr w:rsidR="00952BEF" w:rsidRPr="00612A9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tcPr>
          <w:p w:rsidR="00952BEF" w:rsidRDefault="00952BEF" w:rsidP="00952BEF">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52BE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952BEF" w:rsidRDefault="00952BEF" w:rsidP="00952BEF">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wrubryce"/>
              <w:spacing w:line="256" w:lineRule="auto"/>
            </w:pPr>
            <w:r w:rsidRPr="00D0225F">
              <w:t>Determining detailed priorities for action and identifying problems related to a given issue,</w:t>
            </w:r>
          </w:p>
        </w:tc>
        <w:tc>
          <w:tcPr>
            <w:tcW w:w="1132" w:type="dxa"/>
            <w:vMerge w:val="restart"/>
            <w:tcBorders>
              <w:top w:val="single" w:sz="4" w:space="0" w:color="000000"/>
              <w:left w:val="single" w:sz="4" w:space="0" w:color="000000"/>
              <w:right w:val="single" w:sz="4" w:space="0" w:color="000000"/>
            </w:tcBorders>
            <w:vAlign w:val="center"/>
          </w:tcPr>
          <w:p w:rsidR="00952BEF" w:rsidRPr="00C14CDF" w:rsidRDefault="00C14CDF" w:rsidP="00C14CDF">
            <w:pPr>
              <w:spacing w:after="0" w:line="240" w:lineRule="auto"/>
              <w:jc w:val="center"/>
              <w:rPr>
                <w:sz w:val="18"/>
                <w:szCs w:val="18"/>
              </w:rPr>
            </w:pPr>
            <w:r>
              <w:rPr>
                <w:sz w:val="18"/>
                <w:szCs w:val="18"/>
              </w:rPr>
              <w:t>Z1_K03</w:t>
            </w: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Default"/>
              <w:spacing w:line="276" w:lineRule="auto"/>
              <w:jc w:val="center"/>
              <w:rPr>
                <w:rFonts w:ascii="Times New Roman" w:hAnsi="Times New Roman" w:cs="Times New Roman"/>
                <w:color w:val="auto"/>
                <w:sz w:val="20"/>
                <w:szCs w:val="20"/>
              </w:rPr>
            </w:pPr>
          </w:p>
        </w:tc>
      </w:tr>
      <w:tr w:rsidR="00952BE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952BEF" w:rsidRDefault="00952BEF" w:rsidP="00952BEF">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wrubryce"/>
              <w:spacing w:line="256" w:lineRule="auto"/>
            </w:pPr>
            <w:r w:rsidRPr="00D0225F">
              <w:t>Resolving dilemmas related to the implementation of a specific task</w:t>
            </w:r>
          </w:p>
        </w:tc>
        <w:tc>
          <w:tcPr>
            <w:tcW w:w="1132" w:type="dxa"/>
            <w:vMerge/>
            <w:tcBorders>
              <w:top w:val="single" w:sz="4" w:space="0" w:color="000000"/>
              <w:left w:val="single" w:sz="4" w:space="0" w:color="000000"/>
              <w:right w:val="single" w:sz="4" w:space="0" w:color="000000"/>
            </w:tcBorders>
            <w:vAlign w:val="center"/>
          </w:tcPr>
          <w:p w:rsidR="00952BEF" w:rsidRPr="002C705C" w:rsidRDefault="00952BEF" w:rsidP="00952BEF">
            <w:pPr>
              <w:pStyle w:val="Podpunkty"/>
              <w:tabs>
                <w:tab w:val="left" w:pos="720"/>
              </w:tabs>
              <w:spacing w:before="240" w:after="60"/>
              <w:ind w:left="0"/>
              <w:jc w:val="center"/>
              <w:rPr>
                <w:rFonts w:eastAsia="Verdana"/>
                <w:sz w:val="20"/>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Default"/>
              <w:spacing w:line="276" w:lineRule="auto"/>
              <w:jc w:val="center"/>
              <w:rPr>
                <w:rFonts w:ascii="Times New Roman" w:hAnsi="Times New Roman" w:cs="Times New Roman"/>
                <w:color w:val="auto"/>
                <w:sz w:val="20"/>
                <w:szCs w:val="20"/>
              </w:rPr>
            </w:pPr>
          </w:p>
        </w:tc>
      </w:tr>
      <w:tr w:rsidR="00952BEF" w:rsidRPr="00612A96">
        <w:trPr>
          <w:trHeight w:val="376"/>
        </w:trPr>
        <w:tc>
          <w:tcPr>
            <w:tcW w:w="483" w:type="dxa"/>
            <w:tcBorders>
              <w:top w:val="nil"/>
              <w:left w:val="single" w:sz="4" w:space="0" w:color="000000"/>
              <w:bottom w:val="single" w:sz="4" w:space="0" w:color="000000"/>
              <w:right w:val="nil"/>
            </w:tcBorders>
            <w:vAlign w:val="center"/>
          </w:tcPr>
          <w:p w:rsidR="00952BEF" w:rsidRDefault="00952BEF" w:rsidP="00952BEF">
            <w:pPr>
              <w:pStyle w:val="centralniewrubryce"/>
              <w:spacing w:line="256" w:lineRule="auto"/>
            </w:pPr>
            <w:r>
              <w:t>K3</w:t>
            </w:r>
          </w:p>
        </w:tc>
        <w:tc>
          <w:tcPr>
            <w:tcW w:w="3406" w:type="dxa"/>
            <w:tcBorders>
              <w:top w:val="nil"/>
              <w:left w:val="single" w:sz="4" w:space="0" w:color="000000"/>
              <w:bottom w:val="single" w:sz="4" w:space="0" w:color="000000"/>
              <w:right w:val="nil"/>
            </w:tcBorders>
            <w:vAlign w:val="center"/>
          </w:tcPr>
          <w:p w:rsidR="00952BEF" w:rsidRPr="00D0225F" w:rsidRDefault="00A56DFF" w:rsidP="00952BEF">
            <w:pPr>
              <w:pStyle w:val="wrubryce"/>
              <w:spacing w:line="256" w:lineRule="auto"/>
            </w:pPr>
            <w:r>
              <w:t>Collaboration in a group, to act in accordance with the principles of corporate social responsibility</w:t>
            </w:r>
          </w:p>
        </w:tc>
        <w:tc>
          <w:tcPr>
            <w:tcW w:w="1132" w:type="dxa"/>
            <w:vMerge/>
            <w:tcBorders>
              <w:left w:val="single" w:sz="4" w:space="0" w:color="000000"/>
              <w:bottom w:val="single" w:sz="4" w:space="0" w:color="000000"/>
              <w:right w:val="single" w:sz="4" w:space="0" w:color="000000"/>
            </w:tcBorders>
          </w:tcPr>
          <w:p w:rsidR="00952BEF" w:rsidRPr="002C705C" w:rsidRDefault="00952BEF" w:rsidP="00952BEF">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52BEF" w:rsidRDefault="00952BEF" w:rsidP="00952BEF">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952BEF" w:rsidRDefault="00952BEF" w:rsidP="00952BEF">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52BEF" w:rsidRDefault="00952BEF" w:rsidP="00952BEF">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C26D69">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C26D69"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CA5047"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D01B4B" w:rsidP="009D573C">
            <w:pPr>
              <w:snapToGrid w:val="0"/>
              <w:spacing w:after="0"/>
              <w:jc w:val="center"/>
              <w:rPr>
                <w:sz w:val="20"/>
              </w:rPr>
            </w:pPr>
            <w:r>
              <w:rPr>
                <w:sz w:val="20"/>
              </w:rPr>
              <w:t>4</w:t>
            </w:r>
          </w:p>
        </w:tc>
      </w:tr>
      <w:tr w:rsidR="009D573C" w:rsidRPr="001069D2">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lastRenderedPageBreak/>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CA5047"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C26D69"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D01B4B"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C26D69" w:rsidRPr="00272297" w:rsidRDefault="00C26D69" w:rsidP="00C26D69">
      <w:pPr>
        <w:pStyle w:val="Nagwkitablic"/>
        <w:jc w:val="left"/>
      </w:pPr>
      <w:r w:rsidRPr="004862FA">
        <w:t>TYPE OF CLASS: LECTURE</w:t>
      </w:r>
    </w:p>
    <w:p w:rsidR="00C26D69" w:rsidRDefault="00C26D69" w:rsidP="00C26D69">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C26D69" w:rsidRPr="00E51D83">
        <w:trPr>
          <w:cantSplit/>
          <w:trHeight w:val="319"/>
        </w:trPr>
        <w:tc>
          <w:tcPr>
            <w:tcW w:w="425" w:type="dxa"/>
            <w:vMerge w:val="restart"/>
            <w:tcBorders>
              <w:top w:val="single" w:sz="4" w:space="0" w:color="000000"/>
              <w:left w:val="single" w:sz="4" w:space="0" w:color="000000"/>
              <w:bottom w:val="single" w:sz="4" w:space="0" w:color="000000"/>
              <w:right w:val="nil"/>
            </w:tcBorders>
            <w:vAlign w:val="center"/>
          </w:tcPr>
          <w:p w:rsidR="00C26D69" w:rsidRDefault="00C26D69" w:rsidP="00283E6A">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tcPr>
          <w:p w:rsidR="00C26D69" w:rsidRDefault="00C26D69" w:rsidP="00283E6A">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C26D69" w:rsidRDefault="00C26D69" w:rsidP="00283E6A">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tcPr>
          <w:p w:rsidR="00C26D69" w:rsidRDefault="00C26D69" w:rsidP="00283E6A">
            <w:pPr>
              <w:pStyle w:val="Nagwkitablic"/>
              <w:spacing w:line="256" w:lineRule="auto"/>
            </w:pPr>
            <w:r>
              <w:t>Method of implementation (mark "X")</w:t>
            </w:r>
          </w:p>
        </w:tc>
      </w:tr>
      <w:tr w:rsidR="00C26D69" w:rsidRPr="00E51D83">
        <w:trPr>
          <w:cantSplit/>
          <w:trHeight w:val="280"/>
        </w:trPr>
        <w:tc>
          <w:tcPr>
            <w:tcW w:w="425" w:type="dxa"/>
            <w:vMerge/>
            <w:tcBorders>
              <w:top w:val="single" w:sz="4" w:space="0" w:color="000000"/>
              <w:left w:val="single" w:sz="4" w:space="0" w:color="000000"/>
              <w:bottom w:val="single" w:sz="4" w:space="0" w:color="000000"/>
              <w:right w:val="nil"/>
            </w:tcBorders>
            <w:vAlign w:val="center"/>
          </w:tcPr>
          <w:p w:rsidR="00C26D69" w:rsidRDefault="00C26D69" w:rsidP="00283E6A">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tcPr>
          <w:p w:rsidR="00C26D69" w:rsidRDefault="00C26D69" w:rsidP="00283E6A">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C26D69" w:rsidRDefault="00C26D69" w:rsidP="00283E6A">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C26D69" w:rsidRDefault="00C26D69" w:rsidP="00283E6A">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C26D69" w:rsidRDefault="00C26D69" w:rsidP="00283E6A">
            <w:pPr>
              <w:pStyle w:val="Nagwkitablic"/>
              <w:spacing w:line="256" w:lineRule="auto"/>
            </w:pPr>
            <w:r>
              <w:t>NST</w:t>
            </w:r>
          </w:p>
        </w:tc>
      </w:tr>
      <w:tr w:rsidR="00C26D69" w:rsidRPr="00E51D83">
        <w:trPr>
          <w:cantSplit/>
          <w:trHeight w:val="1253"/>
        </w:trPr>
        <w:tc>
          <w:tcPr>
            <w:tcW w:w="425" w:type="dxa"/>
            <w:vMerge/>
            <w:tcBorders>
              <w:top w:val="single" w:sz="4" w:space="0" w:color="000000"/>
              <w:left w:val="single" w:sz="4" w:space="0" w:color="000000"/>
              <w:bottom w:val="single" w:sz="4" w:space="0" w:color="000000"/>
              <w:right w:val="nil"/>
            </w:tcBorders>
            <w:vAlign w:val="center"/>
          </w:tcPr>
          <w:p w:rsidR="00C26D69" w:rsidRDefault="00C26D69" w:rsidP="00283E6A">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tcPr>
          <w:p w:rsidR="00C26D69" w:rsidRDefault="00C26D69" w:rsidP="00283E6A">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C26D69" w:rsidRDefault="00C26D69" w:rsidP="00283E6A">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tcPr>
          <w:p w:rsidR="00C26D69" w:rsidRDefault="00C26D69" w:rsidP="00283E6A">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tcPr>
          <w:p w:rsidR="00C26D69" w:rsidRDefault="00C26D69" w:rsidP="00283E6A">
            <w:pPr>
              <w:pStyle w:val="centralniewrubryce"/>
              <w:snapToGrid w:val="0"/>
              <w:spacing w:before="0" w:after="0" w:line="256" w:lineRule="auto"/>
              <w:rPr>
                <w:b/>
                <w:sz w:val="18"/>
              </w:rPr>
            </w:pPr>
            <w:r>
              <w:rPr>
                <w:b/>
                <w:sz w:val="18"/>
                <w:szCs w:val="16"/>
              </w:rPr>
              <w:t xml:space="preserve">Classes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rsidR="00C26D69" w:rsidRDefault="00C26D69" w:rsidP="00283E6A">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rsidR="00C26D69" w:rsidRDefault="00C26D69" w:rsidP="00283E6A">
            <w:pPr>
              <w:pStyle w:val="centralniewrubryce"/>
              <w:snapToGrid w:val="0"/>
              <w:spacing w:before="0" w:after="0" w:line="256" w:lineRule="auto"/>
              <w:rPr>
                <w:sz w:val="18"/>
                <w:szCs w:val="16"/>
              </w:rPr>
            </w:pPr>
            <w:r>
              <w:rPr>
                <w:b/>
                <w:sz w:val="18"/>
                <w:szCs w:val="16"/>
              </w:rPr>
              <w:t xml:space="preserve">Classes on </w:t>
            </w:r>
            <w:r>
              <w:rPr>
                <w:b/>
                <w:sz w:val="18"/>
                <w:szCs w:val="16"/>
              </w:rPr>
              <w:br/>
              <w:t>the platform</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6F16E0" w:rsidP="00952BEF">
            <w:pPr>
              <w:pStyle w:val="Nagwkitablic"/>
              <w:jc w:val="left"/>
              <w:rPr>
                <w:b w:val="0"/>
                <w:bCs/>
              </w:rPr>
            </w:pPr>
            <w:r>
              <w:rPr>
                <w:b w:val="0"/>
                <w:bCs/>
              </w:rPr>
              <w:t>Organization and its types</w:t>
            </w:r>
          </w:p>
        </w:tc>
        <w:tc>
          <w:tcPr>
            <w:tcW w:w="1173" w:type="dxa"/>
            <w:tcBorders>
              <w:top w:val="single" w:sz="4" w:space="0" w:color="000000"/>
              <w:left w:val="single" w:sz="4" w:space="0" w:color="000000"/>
              <w:bottom w:val="single" w:sz="4" w:space="0" w:color="000000"/>
              <w:right w:val="single" w:sz="4" w:space="0" w:color="000000"/>
            </w:tcBorders>
          </w:tcPr>
          <w:p w:rsidR="00952BEF" w:rsidRPr="000812AC" w:rsidRDefault="00952BEF" w:rsidP="00952BEF">
            <w:pPr>
              <w:spacing w:after="0" w:line="240" w:lineRule="auto"/>
              <w:jc w:val="center"/>
              <w:rPr>
                <w:rFonts w:eastAsia="Times New Roman"/>
                <w:bCs/>
                <w:sz w:val="20"/>
                <w:szCs w:val="20"/>
              </w:rPr>
            </w:pPr>
            <w:r>
              <w:rPr>
                <w:rFonts w:eastAsia="Times New Roman"/>
                <w:bCs/>
                <w:sz w:val="20"/>
                <w:szCs w:val="20"/>
              </w:rPr>
              <w:t>W1, W2</w:t>
            </w:r>
          </w:p>
          <w:p w:rsidR="00952BEF" w:rsidRPr="004E0749" w:rsidRDefault="00952BEF" w:rsidP="00952BEF">
            <w:pPr>
              <w:pStyle w:val="Nagwkitablic"/>
              <w:spacing w:line="256" w:lineRule="auto"/>
              <w:rPr>
                <w:b w:val="0"/>
                <w:bCs/>
              </w:rPr>
            </w:pP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r w:rsidRPr="00D0225F">
              <w:t>X</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6F16E0" w:rsidP="00952BEF">
            <w:pPr>
              <w:pStyle w:val="Nagwkitablic"/>
              <w:jc w:val="left"/>
              <w:rPr>
                <w:b w:val="0"/>
                <w:bCs/>
              </w:rPr>
            </w:pPr>
            <w:r>
              <w:rPr>
                <w:b w:val="0"/>
                <w:bCs/>
              </w:rPr>
              <w:t>The organization and its environment</w:t>
            </w:r>
          </w:p>
        </w:tc>
        <w:tc>
          <w:tcPr>
            <w:tcW w:w="1173" w:type="dxa"/>
            <w:tcBorders>
              <w:top w:val="single" w:sz="4" w:space="0" w:color="000000"/>
              <w:left w:val="single" w:sz="4" w:space="0" w:color="000000"/>
              <w:bottom w:val="single" w:sz="4" w:space="0" w:color="000000"/>
              <w:right w:val="single" w:sz="4" w:space="0" w:color="000000"/>
            </w:tcBorders>
          </w:tcPr>
          <w:p w:rsidR="00952BEF" w:rsidRPr="000812AC" w:rsidRDefault="00952BEF" w:rsidP="00952BEF">
            <w:pPr>
              <w:spacing w:after="0" w:line="240" w:lineRule="auto"/>
              <w:jc w:val="center"/>
              <w:rPr>
                <w:rFonts w:eastAsia="Times New Roman"/>
                <w:bCs/>
                <w:sz w:val="20"/>
                <w:szCs w:val="20"/>
              </w:rPr>
            </w:pPr>
            <w:r>
              <w:rPr>
                <w:rFonts w:eastAsia="Times New Roman"/>
                <w:bCs/>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r w:rsidRPr="00D0225F">
              <w:t>X</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6F16E0" w:rsidP="00952BEF">
            <w:pPr>
              <w:pStyle w:val="Nagwkitablic"/>
              <w:jc w:val="left"/>
              <w:rPr>
                <w:b w:val="0"/>
                <w:bCs/>
              </w:rPr>
            </w:pPr>
            <w:r>
              <w:rPr>
                <w:b w:val="0"/>
                <w:bCs/>
              </w:rPr>
              <w:t>Organizational structures</w:t>
            </w:r>
          </w:p>
        </w:tc>
        <w:tc>
          <w:tcPr>
            <w:tcW w:w="1173" w:type="dxa"/>
            <w:tcBorders>
              <w:top w:val="single" w:sz="4" w:space="0" w:color="000000"/>
              <w:left w:val="single" w:sz="4" w:space="0" w:color="000000"/>
              <w:bottom w:val="single" w:sz="4" w:space="0" w:color="000000"/>
              <w:right w:val="single" w:sz="4" w:space="0" w:color="000000"/>
            </w:tcBorders>
          </w:tcPr>
          <w:p w:rsidR="00952BEF" w:rsidRPr="000812AC" w:rsidRDefault="00952BEF" w:rsidP="00952BEF">
            <w:pPr>
              <w:spacing w:after="0" w:line="240" w:lineRule="auto"/>
              <w:jc w:val="center"/>
              <w:rPr>
                <w:rFonts w:eastAsia="Times New Roman"/>
                <w:bCs/>
                <w:sz w:val="20"/>
                <w:szCs w:val="20"/>
              </w:rPr>
            </w:pPr>
            <w:r>
              <w:rPr>
                <w:rFonts w:eastAsia="Times New Roman"/>
                <w:bCs/>
                <w:sz w:val="20"/>
                <w:szCs w:val="20"/>
              </w:rPr>
              <w:t>W3</w:t>
            </w:r>
          </w:p>
          <w:p w:rsidR="00952BEF" w:rsidRPr="004E0749" w:rsidRDefault="00952BEF" w:rsidP="00952BEF">
            <w:pPr>
              <w:pStyle w:val="Nagwkitablic"/>
              <w:spacing w:line="256" w:lineRule="auto"/>
              <w:rPr>
                <w:b w:val="0"/>
                <w:bCs/>
              </w:rPr>
            </w:pP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r w:rsidRPr="00D0225F">
              <w:t>X</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6F16E0" w:rsidP="00952BEF">
            <w:pPr>
              <w:pStyle w:val="Nagwkitablic"/>
              <w:jc w:val="left"/>
              <w:rPr>
                <w:b w:val="0"/>
                <w:bCs/>
              </w:rPr>
            </w:pPr>
            <w:r>
              <w:rPr>
                <w:b w:val="0"/>
                <w:bCs/>
              </w:rPr>
              <w:t>Parts of an organization and types of organizational relationships</w:t>
            </w:r>
          </w:p>
        </w:tc>
        <w:tc>
          <w:tcPr>
            <w:tcW w:w="1173" w:type="dxa"/>
            <w:tcBorders>
              <w:top w:val="single" w:sz="4" w:space="0" w:color="000000"/>
              <w:left w:val="single" w:sz="4" w:space="0" w:color="000000"/>
              <w:bottom w:val="single" w:sz="4" w:space="0" w:color="000000"/>
              <w:right w:val="single" w:sz="4" w:space="0" w:color="000000"/>
            </w:tcBorders>
          </w:tcPr>
          <w:p w:rsidR="00952BEF" w:rsidRPr="000812AC" w:rsidRDefault="00952BEF" w:rsidP="00952BEF">
            <w:pPr>
              <w:spacing w:after="0" w:line="240" w:lineRule="auto"/>
              <w:jc w:val="center"/>
              <w:rPr>
                <w:rFonts w:eastAsia="Times New Roman"/>
                <w:bCs/>
                <w:sz w:val="20"/>
                <w:szCs w:val="20"/>
              </w:rPr>
            </w:pPr>
            <w:r w:rsidRPr="000812AC">
              <w:rPr>
                <w:rFonts w:eastAsia="Times New Roman"/>
                <w:bCs/>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r w:rsidRPr="00D0225F">
              <w:t>X</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6F16E0" w:rsidP="00952BEF">
            <w:pPr>
              <w:pStyle w:val="Nagwkitablic"/>
              <w:jc w:val="left"/>
              <w:rPr>
                <w:b w:val="0"/>
                <w:bCs/>
              </w:rPr>
            </w:pPr>
            <w:r>
              <w:rPr>
                <w:b w:val="0"/>
                <w:bCs/>
              </w:rPr>
              <w:t>Planning in the organization</w:t>
            </w:r>
          </w:p>
        </w:tc>
        <w:tc>
          <w:tcPr>
            <w:tcW w:w="1173" w:type="dxa"/>
            <w:tcBorders>
              <w:top w:val="single" w:sz="4" w:space="0" w:color="000000"/>
              <w:left w:val="single" w:sz="4" w:space="0" w:color="000000"/>
              <w:bottom w:val="single" w:sz="4" w:space="0" w:color="000000"/>
              <w:right w:val="single" w:sz="4" w:space="0" w:color="000000"/>
            </w:tcBorders>
          </w:tcPr>
          <w:p w:rsidR="00952BEF" w:rsidRPr="000812AC" w:rsidRDefault="00952BEF" w:rsidP="00952BEF">
            <w:pPr>
              <w:pStyle w:val="Nagwkitablic"/>
              <w:spacing w:line="256" w:lineRule="auto"/>
              <w:rPr>
                <w:b w:val="0"/>
                <w:bCs/>
              </w:rPr>
            </w:pPr>
            <w:r>
              <w:rPr>
                <w:b w:val="0"/>
                <w:bCs/>
              </w:rPr>
              <w:t>W3</w:t>
            </w:r>
          </w:p>
        </w:tc>
        <w:tc>
          <w:tcPr>
            <w:tcW w:w="820"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Pr="00D0225F" w:rsidRDefault="00952BEF" w:rsidP="00952BEF">
            <w:pPr>
              <w:pStyle w:val="Nagwkitablic"/>
              <w:spacing w:line="256" w:lineRule="auto"/>
            </w:pPr>
            <w:r w:rsidRPr="00D0225F">
              <w:t>X</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6F16E0" w:rsidP="00952BEF">
            <w:pPr>
              <w:pStyle w:val="Nagwkitablic"/>
              <w:jc w:val="left"/>
              <w:rPr>
                <w:b w:val="0"/>
                <w:bCs/>
              </w:rPr>
            </w:pPr>
            <w:r>
              <w:rPr>
                <w:b w:val="0"/>
                <w:bCs/>
              </w:rPr>
              <w:t>Organizing business activities</w:t>
            </w:r>
          </w:p>
        </w:tc>
        <w:tc>
          <w:tcPr>
            <w:tcW w:w="1173" w:type="dxa"/>
            <w:tcBorders>
              <w:top w:val="single" w:sz="4" w:space="0" w:color="000000"/>
              <w:left w:val="single" w:sz="4" w:space="0" w:color="000000"/>
              <w:bottom w:val="single" w:sz="4" w:space="0" w:color="000000"/>
              <w:right w:val="single" w:sz="4" w:space="0" w:color="000000"/>
            </w:tcBorders>
          </w:tcPr>
          <w:p w:rsidR="00952BEF" w:rsidRPr="000812AC" w:rsidRDefault="00952BEF" w:rsidP="00952BEF">
            <w:pPr>
              <w:spacing w:after="0" w:line="240" w:lineRule="auto"/>
              <w:jc w:val="center"/>
              <w:rPr>
                <w:rFonts w:eastAsia="Times New Roman"/>
                <w:bCs/>
                <w:sz w:val="20"/>
                <w:szCs w:val="20"/>
              </w:rPr>
            </w:pPr>
            <w:r>
              <w:rPr>
                <w:rFonts w:eastAsia="Times New Roman"/>
                <w:bCs/>
                <w:sz w:val="20"/>
                <w:szCs w:val="20"/>
              </w:rPr>
              <w:t>W2</w:t>
            </w:r>
          </w:p>
        </w:tc>
        <w:tc>
          <w:tcPr>
            <w:tcW w:w="820"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Pr="00D0225F" w:rsidRDefault="00952BEF" w:rsidP="00952BEF">
            <w:pPr>
              <w:pStyle w:val="Nagwkitablic"/>
              <w:spacing w:line="256" w:lineRule="auto"/>
            </w:pPr>
            <w:r w:rsidRPr="00D0225F">
              <w:t>X</w:t>
            </w:r>
          </w:p>
        </w:tc>
      </w:tr>
      <w:tr w:rsidR="00952BE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52BEF" w:rsidRDefault="00952BEF" w:rsidP="00952BEF">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952BEF" w:rsidRPr="004E0749" w:rsidRDefault="004862FA" w:rsidP="00952BEF">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952BEF" w:rsidRDefault="00952BEF" w:rsidP="00952BEF">
            <w:pPr>
              <w:spacing w:after="0" w:line="240" w:lineRule="auto"/>
              <w:jc w:val="center"/>
              <w:rPr>
                <w:rFonts w:eastAsia="Times New Roman"/>
                <w:bCs/>
                <w:sz w:val="20"/>
                <w:szCs w:val="20"/>
              </w:rPr>
            </w:pPr>
          </w:p>
        </w:tc>
        <w:tc>
          <w:tcPr>
            <w:tcW w:w="820" w:type="dxa"/>
            <w:tcBorders>
              <w:top w:val="single" w:sz="4" w:space="0" w:color="000000"/>
              <w:left w:val="single" w:sz="4" w:space="0" w:color="000000"/>
              <w:bottom w:val="single" w:sz="4" w:space="0" w:color="000000"/>
              <w:right w:val="nil"/>
            </w:tcBorders>
            <w:vAlign w:val="center"/>
          </w:tcPr>
          <w:p w:rsidR="00952BEF" w:rsidRPr="00D0225F" w:rsidRDefault="004862FA" w:rsidP="00952BE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52BEF" w:rsidRPr="00D0225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Default="00952BEF" w:rsidP="00952BE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2BEF" w:rsidRPr="00D0225F" w:rsidRDefault="004862FA" w:rsidP="00952BEF">
            <w:pPr>
              <w:pStyle w:val="Nagwkitablic"/>
              <w:spacing w:line="256" w:lineRule="auto"/>
            </w:pPr>
            <w:r>
              <w:t>X</w:t>
            </w:r>
          </w:p>
        </w:tc>
      </w:tr>
    </w:tbl>
    <w:p w:rsidR="00C26D69" w:rsidRDefault="00C26D69" w:rsidP="00985C9D">
      <w:pPr>
        <w:pStyle w:val="Podpunkty"/>
      </w:pPr>
    </w:p>
    <w:p w:rsidR="00C26D69" w:rsidRDefault="00C26D69" w:rsidP="00985C9D">
      <w:pPr>
        <w:pStyle w:val="Podpunkty"/>
      </w:pPr>
    </w:p>
    <w:p w:rsidR="00AB4320" w:rsidRPr="00272297" w:rsidRDefault="00272297" w:rsidP="00272297">
      <w:pPr>
        <w:pStyle w:val="Nagwkitablic"/>
        <w:jc w:val="left"/>
      </w:pPr>
      <w:r w:rsidRPr="00272297">
        <w:t>TYPE OF CLASSES: EXERCISES</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trPr>
          <w:cantSplit/>
          <w:trHeight w:val="319"/>
        </w:trPr>
        <w:tc>
          <w:tcPr>
            <w:tcW w:w="425" w:type="dxa"/>
            <w:vMerge w:val="restart"/>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tcPr>
          <w:p w:rsidR="004E77CD" w:rsidRDefault="004E77CD" w:rsidP="001441D4">
            <w:pPr>
              <w:pStyle w:val="Nagwkitablic"/>
              <w:spacing w:line="256" w:lineRule="auto"/>
            </w:pPr>
            <w:r>
              <w:t>Method of implementation (mark "X")</w:t>
            </w:r>
          </w:p>
        </w:tc>
      </w:tr>
      <w:tr w:rsidR="004E77CD" w:rsidRPr="00E51D83">
        <w:trPr>
          <w:cantSplit/>
          <w:trHeight w:val="280"/>
        </w:trPr>
        <w:tc>
          <w:tcPr>
            <w:tcW w:w="425" w:type="dxa"/>
            <w:vMerge/>
            <w:tcBorders>
              <w:top w:val="single" w:sz="4" w:space="0" w:color="000000"/>
              <w:left w:val="single" w:sz="4" w:space="0" w:color="000000"/>
              <w:bottom w:val="single" w:sz="4" w:space="0" w:color="000000"/>
              <w:right w:val="nil"/>
            </w:tcBorders>
            <w:vAlign w:val="center"/>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NST</w:t>
            </w:r>
          </w:p>
        </w:tc>
      </w:tr>
      <w:tr w:rsidR="004E77CD" w:rsidRPr="00E51D83">
        <w:trPr>
          <w:cantSplit/>
          <w:trHeight w:val="1253"/>
        </w:trPr>
        <w:tc>
          <w:tcPr>
            <w:tcW w:w="425" w:type="dxa"/>
            <w:vMerge/>
            <w:tcBorders>
              <w:top w:val="single" w:sz="4" w:space="0" w:color="000000"/>
              <w:left w:val="single" w:sz="4" w:space="0" w:color="000000"/>
              <w:bottom w:val="single" w:sz="4" w:space="0" w:color="000000"/>
              <w:right w:val="nil"/>
            </w:tcBorders>
            <w:vAlign w:val="center"/>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tcPr>
          <w:p w:rsidR="004E77CD" w:rsidRDefault="004E77CD" w:rsidP="001441D4">
            <w:pPr>
              <w:pStyle w:val="centralniewrubryce"/>
              <w:snapToGrid w:val="0"/>
              <w:spacing w:before="0" w:after="0" w:line="256" w:lineRule="auto"/>
              <w:rPr>
                <w:b/>
                <w:sz w:val="18"/>
              </w:rPr>
            </w:pPr>
            <w:r>
              <w:rPr>
                <w:b/>
                <w:sz w:val="18"/>
                <w:szCs w:val="16"/>
              </w:rPr>
              <w:t xml:space="preserve">Classes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rsidR="004E77CD" w:rsidRDefault="004E77CD" w:rsidP="001441D4">
            <w:pPr>
              <w:pStyle w:val="centralniewrubryce"/>
              <w:snapToGrid w:val="0"/>
              <w:spacing w:before="0" w:after="0" w:line="256" w:lineRule="auto"/>
              <w:rPr>
                <w:sz w:val="18"/>
                <w:szCs w:val="16"/>
              </w:rPr>
            </w:pPr>
            <w:r>
              <w:rPr>
                <w:b/>
                <w:sz w:val="18"/>
                <w:szCs w:val="16"/>
              </w:rPr>
              <w:t xml:space="preserve">Classes on </w:t>
            </w:r>
            <w:r>
              <w:rPr>
                <w:b/>
                <w:sz w:val="18"/>
                <w:szCs w:val="16"/>
              </w:rPr>
              <w:br/>
              <w:t>the platform</w:t>
            </w:r>
          </w:p>
        </w:tc>
      </w:tr>
      <w:tr w:rsidR="00454071"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54071" w:rsidRPr="00925974" w:rsidRDefault="00454071" w:rsidP="001A2926">
            <w:pPr>
              <w:pStyle w:val="Nagwkitablic"/>
              <w:jc w:val="left"/>
              <w:rPr>
                <w:b w:val="0"/>
                <w:bCs/>
              </w:rPr>
            </w:pPr>
            <w:r w:rsidRPr="00A32C9B">
              <w:rPr>
                <w:b w:val="0"/>
                <w:bCs/>
              </w:rPr>
              <w:t>Organizational Theories and Organizational Science. Organization and Its Types</w:t>
            </w:r>
          </w:p>
        </w:tc>
        <w:tc>
          <w:tcPr>
            <w:tcW w:w="1173" w:type="dxa"/>
            <w:tcBorders>
              <w:top w:val="single" w:sz="4" w:space="0" w:color="000000"/>
              <w:left w:val="single" w:sz="4" w:space="0" w:color="000000"/>
              <w:bottom w:val="single" w:sz="4" w:space="0" w:color="000000"/>
              <w:right w:val="single" w:sz="4" w:space="0" w:color="000000"/>
            </w:tcBorders>
          </w:tcPr>
          <w:p w:rsidR="00454071" w:rsidRPr="00252F23" w:rsidRDefault="00454071" w:rsidP="00252F23">
            <w:pPr>
              <w:pStyle w:val="Nagwkitablic"/>
              <w:spacing w:line="256" w:lineRule="auto"/>
              <w:rPr>
                <w:b w:val="0"/>
                <w:bCs/>
                <w:sz w:val="18"/>
                <w:szCs w:val="18"/>
              </w:rPr>
            </w:pPr>
            <w:r w:rsidRPr="00252F23">
              <w:rPr>
                <w:b w:val="0"/>
                <w:bCs/>
                <w:sz w:val="18"/>
                <w:szCs w:val="18"/>
              </w:rPr>
              <w:t>U1</w:t>
            </w:r>
          </w:p>
        </w:tc>
        <w:tc>
          <w:tcPr>
            <w:tcW w:w="820" w:type="dxa"/>
            <w:tcBorders>
              <w:top w:val="single" w:sz="4" w:space="0" w:color="000000"/>
              <w:left w:val="single" w:sz="4" w:space="0" w:color="000000"/>
              <w:bottom w:val="single" w:sz="4" w:space="0" w:color="000000"/>
              <w:right w:val="nil"/>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Default="00454071" w:rsidP="00252F23">
            <w:pPr>
              <w:pStyle w:val="Nagwkitablic"/>
              <w:spacing w:line="256" w:lineRule="auto"/>
            </w:pPr>
          </w:p>
        </w:tc>
      </w:tr>
      <w:tr w:rsidR="00454071"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54071" w:rsidRPr="00A32C9B" w:rsidRDefault="00454071" w:rsidP="001A2926">
            <w:pPr>
              <w:pStyle w:val="Nagwkitablic"/>
              <w:jc w:val="left"/>
              <w:rPr>
                <w:b w:val="0"/>
                <w:bCs/>
              </w:rPr>
            </w:pPr>
            <w:r w:rsidRPr="00A32C9B">
              <w:rPr>
                <w:b w:val="0"/>
                <w:bCs/>
              </w:rPr>
              <w:t>Tradition and modernity in organizational science – organizations and their environment</w:t>
            </w:r>
          </w:p>
        </w:tc>
        <w:tc>
          <w:tcPr>
            <w:tcW w:w="1173" w:type="dxa"/>
            <w:tcBorders>
              <w:top w:val="single" w:sz="4" w:space="0" w:color="000000"/>
              <w:left w:val="single" w:sz="4" w:space="0" w:color="000000"/>
              <w:bottom w:val="single" w:sz="4" w:space="0" w:color="000000"/>
              <w:right w:val="single" w:sz="4" w:space="0" w:color="000000"/>
            </w:tcBorders>
          </w:tcPr>
          <w:p w:rsidR="00454071" w:rsidRPr="00252F23" w:rsidRDefault="00454071" w:rsidP="00252F23">
            <w:pPr>
              <w:pStyle w:val="Nagwkitablic"/>
              <w:spacing w:line="256" w:lineRule="auto"/>
              <w:rPr>
                <w:b w:val="0"/>
                <w:bCs/>
                <w:sz w:val="18"/>
                <w:szCs w:val="18"/>
              </w:rPr>
            </w:pPr>
            <w:r w:rsidRPr="00252F23">
              <w:rPr>
                <w:b w:val="0"/>
                <w:bCs/>
                <w:sz w:val="18"/>
                <w:szCs w:val="18"/>
              </w:rPr>
              <w:t>U1</w:t>
            </w:r>
          </w:p>
        </w:tc>
        <w:tc>
          <w:tcPr>
            <w:tcW w:w="820" w:type="dxa"/>
            <w:tcBorders>
              <w:top w:val="single" w:sz="4" w:space="0" w:color="000000"/>
              <w:left w:val="single" w:sz="4" w:space="0" w:color="000000"/>
              <w:bottom w:val="single" w:sz="4" w:space="0" w:color="000000"/>
              <w:right w:val="nil"/>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Default="00454071" w:rsidP="00252F23">
            <w:pPr>
              <w:pStyle w:val="Nagwkitablic"/>
              <w:spacing w:line="256" w:lineRule="auto"/>
            </w:pPr>
          </w:p>
        </w:tc>
      </w:tr>
      <w:tr w:rsidR="00454071"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54071" w:rsidRPr="00925974" w:rsidRDefault="00454071" w:rsidP="001A2926">
            <w:pPr>
              <w:pStyle w:val="Nagwkitablic"/>
              <w:jc w:val="left"/>
              <w:rPr>
                <w:b w:val="0"/>
                <w:bCs/>
              </w:rPr>
            </w:pPr>
            <w:r w:rsidRPr="00A32C9B">
              <w:rPr>
                <w:b w:val="0"/>
                <w:bCs/>
              </w:rPr>
              <w:t>Types and kinds of organizations – public sector, business sector, civic sector</w:t>
            </w:r>
          </w:p>
        </w:tc>
        <w:tc>
          <w:tcPr>
            <w:tcW w:w="1173" w:type="dxa"/>
            <w:tcBorders>
              <w:top w:val="single" w:sz="4" w:space="0" w:color="000000"/>
              <w:left w:val="single" w:sz="4" w:space="0" w:color="000000"/>
              <w:bottom w:val="single" w:sz="4" w:space="0" w:color="000000"/>
              <w:right w:val="single" w:sz="4" w:space="0" w:color="000000"/>
            </w:tcBorders>
          </w:tcPr>
          <w:p w:rsidR="00454071" w:rsidRPr="00252F23" w:rsidRDefault="00454071" w:rsidP="00252F23">
            <w:pPr>
              <w:pStyle w:val="Nagwkitablic"/>
              <w:spacing w:line="256" w:lineRule="auto"/>
              <w:rPr>
                <w:b w:val="0"/>
                <w:bCs/>
                <w:sz w:val="18"/>
                <w:szCs w:val="18"/>
              </w:rPr>
            </w:pPr>
            <w:r w:rsidRPr="00252F23">
              <w:rPr>
                <w:b w:val="0"/>
                <w:bCs/>
                <w:sz w:val="18"/>
                <w:szCs w:val="18"/>
              </w:rPr>
              <w:t>U1</w:t>
            </w:r>
          </w:p>
        </w:tc>
        <w:tc>
          <w:tcPr>
            <w:tcW w:w="820" w:type="dxa"/>
            <w:tcBorders>
              <w:top w:val="single" w:sz="4" w:space="0" w:color="000000"/>
              <w:left w:val="single" w:sz="4" w:space="0" w:color="000000"/>
              <w:bottom w:val="single" w:sz="4" w:space="0" w:color="000000"/>
              <w:right w:val="nil"/>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Default="00454071" w:rsidP="00252F23">
            <w:pPr>
              <w:pStyle w:val="Nagwkitablic"/>
              <w:spacing w:line="256" w:lineRule="auto"/>
            </w:pPr>
          </w:p>
        </w:tc>
      </w:tr>
      <w:tr w:rsidR="00454071"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54071" w:rsidRPr="00342781" w:rsidRDefault="00454071" w:rsidP="001A2926">
            <w:pPr>
              <w:pStyle w:val="Nagwkitablic"/>
              <w:jc w:val="left"/>
              <w:rPr>
                <w:b w:val="0"/>
                <w:bCs/>
              </w:rPr>
            </w:pPr>
            <w:r w:rsidRPr="00A32C9B">
              <w:rPr>
                <w:b w:val="0"/>
                <w:bCs/>
              </w:rPr>
              <w:t>Social responsibility of the organization</w:t>
            </w:r>
          </w:p>
        </w:tc>
        <w:tc>
          <w:tcPr>
            <w:tcW w:w="1173" w:type="dxa"/>
            <w:tcBorders>
              <w:top w:val="single" w:sz="4" w:space="0" w:color="000000"/>
              <w:left w:val="single" w:sz="4" w:space="0" w:color="000000"/>
              <w:bottom w:val="single" w:sz="4" w:space="0" w:color="000000"/>
              <w:right w:val="single" w:sz="4" w:space="0" w:color="000000"/>
            </w:tcBorders>
          </w:tcPr>
          <w:p w:rsidR="00454071" w:rsidRPr="00252F23" w:rsidRDefault="00454071" w:rsidP="00252F23">
            <w:pPr>
              <w:pStyle w:val="Nagwkitablic"/>
              <w:spacing w:line="256" w:lineRule="auto"/>
              <w:rPr>
                <w:b w:val="0"/>
                <w:bCs/>
                <w:sz w:val="18"/>
                <w:szCs w:val="18"/>
              </w:rPr>
            </w:pPr>
            <w:r w:rsidRPr="00252F23">
              <w:rPr>
                <w:b w:val="0"/>
                <w:bCs/>
                <w:sz w:val="18"/>
                <w:szCs w:val="18"/>
              </w:rPr>
              <w:t>U3, K1, K2, K3</w:t>
            </w:r>
          </w:p>
        </w:tc>
        <w:tc>
          <w:tcPr>
            <w:tcW w:w="820" w:type="dxa"/>
            <w:tcBorders>
              <w:top w:val="single" w:sz="4" w:space="0" w:color="000000"/>
              <w:left w:val="single" w:sz="4" w:space="0" w:color="000000"/>
              <w:bottom w:val="single" w:sz="4" w:space="0" w:color="000000"/>
              <w:right w:val="nil"/>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454071" w:rsidRDefault="00454071"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Pr="00D0225F" w:rsidRDefault="00454071"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54071" w:rsidRDefault="00454071" w:rsidP="00252F23">
            <w:pPr>
              <w:pStyle w:val="Nagwkitablic"/>
              <w:spacing w:line="256" w:lineRule="auto"/>
            </w:pPr>
          </w:p>
        </w:tc>
      </w:tr>
      <w:tr w:rsidR="00252F23"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52F23" w:rsidRDefault="00252F23" w:rsidP="00252F23">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252F23" w:rsidRPr="00342781" w:rsidRDefault="00252F23" w:rsidP="00252F23">
            <w:pPr>
              <w:pStyle w:val="Nagwkitablic"/>
              <w:jc w:val="left"/>
              <w:rPr>
                <w:b w:val="0"/>
                <w:bCs/>
              </w:rPr>
            </w:pPr>
            <w:r w:rsidRPr="00A32C9B">
              <w:rPr>
                <w:b w:val="0"/>
                <w:bCs/>
              </w:rPr>
              <w:t>Organizational life cycle</w:t>
            </w:r>
          </w:p>
        </w:tc>
        <w:tc>
          <w:tcPr>
            <w:tcW w:w="1173" w:type="dxa"/>
            <w:tcBorders>
              <w:top w:val="single" w:sz="4" w:space="0" w:color="000000"/>
              <w:left w:val="single" w:sz="4" w:space="0" w:color="000000"/>
              <w:bottom w:val="single" w:sz="4" w:space="0" w:color="000000"/>
              <w:right w:val="single" w:sz="4" w:space="0" w:color="000000"/>
            </w:tcBorders>
          </w:tcPr>
          <w:p w:rsidR="00252F23" w:rsidRPr="00252F23" w:rsidRDefault="00252F23" w:rsidP="00252F23">
            <w:pPr>
              <w:pStyle w:val="Nagwkitablic"/>
              <w:spacing w:line="256" w:lineRule="auto"/>
              <w:rPr>
                <w:b w:val="0"/>
                <w:bCs/>
                <w:sz w:val="18"/>
                <w:szCs w:val="18"/>
              </w:rPr>
            </w:pPr>
            <w:r>
              <w:rPr>
                <w:b w:val="0"/>
                <w:bCs/>
                <w:sz w:val="18"/>
                <w:szCs w:val="18"/>
              </w:rPr>
              <w:t>U1, U2, U3</w:t>
            </w:r>
          </w:p>
        </w:tc>
        <w:tc>
          <w:tcPr>
            <w:tcW w:w="820" w:type="dxa"/>
            <w:tcBorders>
              <w:top w:val="single" w:sz="4" w:space="0" w:color="000000"/>
              <w:left w:val="single" w:sz="4" w:space="0" w:color="000000"/>
              <w:bottom w:val="single" w:sz="4" w:space="0" w:color="000000"/>
              <w:right w:val="nil"/>
            </w:tcBorders>
            <w:vAlign w:val="center"/>
          </w:tcPr>
          <w:p w:rsidR="00252F23" w:rsidRPr="00D0225F" w:rsidRDefault="00252F23"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252F23" w:rsidRDefault="00252F23"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2F23" w:rsidRPr="00D0225F" w:rsidRDefault="00252F23"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52F23" w:rsidRDefault="00252F23" w:rsidP="00252F23">
            <w:pPr>
              <w:pStyle w:val="Nagwkitablic"/>
              <w:spacing w:line="256" w:lineRule="auto"/>
            </w:pPr>
          </w:p>
        </w:tc>
      </w:tr>
      <w:tr w:rsidR="00252F23"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52F23" w:rsidRDefault="00252F23" w:rsidP="00252F23">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252F23" w:rsidRPr="00342781" w:rsidRDefault="00252F23" w:rsidP="00252F23">
            <w:pPr>
              <w:pStyle w:val="Nagwkitablic"/>
              <w:jc w:val="left"/>
              <w:rPr>
                <w:b w:val="0"/>
                <w:bCs/>
              </w:rPr>
            </w:pPr>
            <w:r w:rsidRPr="00A32C9B">
              <w:rPr>
                <w:b w:val="0"/>
                <w:bCs/>
              </w:rPr>
              <w:t>Management in the organization - planning and quality management systems</w:t>
            </w:r>
          </w:p>
        </w:tc>
        <w:tc>
          <w:tcPr>
            <w:tcW w:w="1173" w:type="dxa"/>
            <w:tcBorders>
              <w:top w:val="single" w:sz="4" w:space="0" w:color="000000"/>
              <w:left w:val="single" w:sz="4" w:space="0" w:color="000000"/>
              <w:bottom w:val="single" w:sz="4" w:space="0" w:color="000000"/>
              <w:right w:val="single" w:sz="4" w:space="0" w:color="000000"/>
            </w:tcBorders>
          </w:tcPr>
          <w:p w:rsidR="00252F23" w:rsidRDefault="00252F23" w:rsidP="00252F23">
            <w:pPr>
              <w:pStyle w:val="Nagwkitablic"/>
              <w:spacing w:line="256" w:lineRule="auto"/>
            </w:pPr>
            <w:r>
              <w:rPr>
                <w:b w:val="0"/>
                <w:bCs/>
                <w:sz w:val="18"/>
                <w:szCs w:val="18"/>
              </w:rPr>
              <w:t>U1, U2, U3</w:t>
            </w:r>
          </w:p>
        </w:tc>
        <w:tc>
          <w:tcPr>
            <w:tcW w:w="820" w:type="dxa"/>
            <w:tcBorders>
              <w:top w:val="single" w:sz="4" w:space="0" w:color="000000"/>
              <w:left w:val="single" w:sz="4" w:space="0" w:color="000000"/>
              <w:bottom w:val="single" w:sz="4" w:space="0" w:color="000000"/>
              <w:right w:val="nil"/>
            </w:tcBorders>
            <w:vAlign w:val="center"/>
          </w:tcPr>
          <w:p w:rsidR="00252F23" w:rsidRPr="00D0225F" w:rsidRDefault="00252F23"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nil"/>
            </w:tcBorders>
            <w:vAlign w:val="center"/>
          </w:tcPr>
          <w:p w:rsidR="00252F23" w:rsidRDefault="00252F23"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2F23" w:rsidRPr="00D0225F" w:rsidRDefault="00252F23" w:rsidP="00252F23">
            <w:pPr>
              <w:pStyle w:val="Nagwkitablic"/>
              <w:spacing w:line="256" w:lineRule="auto"/>
            </w:pPr>
            <w:r w:rsidRPr="00D0225F">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52F23" w:rsidRDefault="00252F23" w:rsidP="00252F23">
            <w:pPr>
              <w:pStyle w:val="Nagwkitablic"/>
              <w:spacing w:line="256" w:lineRule="auto"/>
            </w:pPr>
          </w:p>
        </w:tc>
      </w:tr>
      <w:tr w:rsidR="00A32C9B"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A32C9B" w:rsidRDefault="00A32C9B" w:rsidP="00252F23">
            <w:pPr>
              <w:pStyle w:val="Nagwkitablic"/>
              <w:spacing w:line="256" w:lineRule="auto"/>
            </w:pPr>
            <w:r>
              <w:lastRenderedPageBreak/>
              <w:t>7.</w:t>
            </w:r>
          </w:p>
        </w:tc>
        <w:tc>
          <w:tcPr>
            <w:tcW w:w="3828" w:type="dxa"/>
            <w:tcBorders>
              <w:top w:val="single" w:sz="4" w:space="0" w:color="000000"/>
              <w:left w:val="single" w:sz="4" w:space="0" w:color="000000"/>
              <w:bottom w:val="single" w:sz="4" w:space="0" w:color="000000"/>
              <w:right w:val="nil"/>
            </w:tcBorders>
            <w:vAlign w:val="center"/>
          </w:tcPr>
          <w:p w:rsidR="00A32C9B" w:rsidRPr="00A32C9B" w:rsidRDefault="00A56DFF" w:rsidP="00252F23">
            <w:pPr>
              <w:pStyle w:val="Nagwkitablic"/>
              <w:jc w:val="left"/>
              <w:rPr>
                <w:b w:val="0"/>
                <w:bCs/>
              </w:rPr>
            </w:pPr>
            <w:r>
              <w:rPr>
                <w:b w:val="0"/>
                <w:bCs/>
              </w:rPr>
              <w:t>Organizational creation, organizational culture and intra-organizational connections</w:t>
            </w:r>
          </w:p>
        </w:tc>
        <w:tc>
          <w:tcPr>
            <w:tcW w:w="1173" w:type="dxa"/>
            <w:tcBorders>
              <w:top w:val="single" w:sz="4" w:space="0" w:color="000000"/>
              <w:left w:val="single" w:sz="4" w:space="0" w:color="000000"/>
              <w:bottom w:val="single" w:sz="4" w:space="0" w:color="000000"/>
              <w:right w:val="single" w:sz="4" w:space="0" w:color="000000"/>
            </w:tcBorders>
          </w:tcPr>
          <w:p w:rsidR="00A32C9B" w:rsidRDefault="00A32C9B" w:rsidP="00252F23">
            <w:pPr>
              <w:pStyle w:val="Nagwkitablic"/>
              <w:spacing w:line="256" w:lineRule="auto"/>
              <w:rPr>
                <w:b w:val="0"/>
                <w:bCs/>
                <w:sz w:val="18"/>
                <w:szCs w:val="18"/>
              </w:rPr>
            </w:pPr>
          </w:p>
        </w:tc>
        <w:tc>
          <w:tcPr>
            <w:tcW w:w="820" w:type="dxa"/>
            <w:tcBorders>
              <w:top w:val="single" w:sz="4" w:space="0" w:color="000000"/>
              <w:left w:val="single" w:sz="4" w:space="0" w:color="000000"/>
              <w:bottom w:val="single" w:sz="4" w:space="0" w:color="000000"/>
              <w:right w:val="nil"/>
            </w:tcBorders>
            <w:vAlign w:val="center"/>
          </w:tcPr>
          <w:p w:rsidR="00A32C9B" w:rsidRPr="00D0225F" w:rsidRDefault="00A32C9B" w:rsidP="00252F2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32C9B" w:rsidRDefault="00A32C9B"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32C9B" w:rsidRPr="00D0225F" w:rsidRDefault="00A32C9B" w:rsidP="00252F2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32C9B" w:rsidRDefault="00A32C9B" w:rsidP="00252F23">
            <w:pPr>
              <w:pStyle w:val="Nagwkitablic"/>
              <w:spacing w:line="256" w:lineRule="auto"/>
            </w:pPr>
          </w:p>
        </w:tc>
      </w:tr>
      <w:tr w:rsidR="004862FA"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4862FA" w:rsidRDefault="004862FA" w:rsidP="00252F23">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4862FA" w:rsidRDefault="004862FA" w:rsidP="00252F23">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4862FA" w:rsidRDefault="004862FA" w:rsidP="00252F23">
            <w:pPr>
              <w:pStyle w:val="Nagwkitablic"/>
              <w:spacing w:line="256" w:lineRule="auto"/>
              <w:rPr>
                <w:b w:val="0"/>
                <w:bCs/>
                <w:sz w:val="18"/>
                <w:szCs w:val="18"/>
              </w:rPr>
            </w:pPr>
          </w:p>
        </w:tc>
        <w:tc>
          <w:tcPr>
            <w:tcW w:w="820" w:type="dxa"/>
            <w:tcBorders>
              <w:top w:val="single" w:sz="4" w:space="0" w:color="000000"/>
              <w:left w:val="single" w:sz="4" w:space="0" w:color="000000"/>
              <w:bottom w:val="single" w:sz="4" w:space="0" w:color="000000"/>
              <w:right w:val="nil"/>
            </w:tcBorders>
            <w:vAlign w:val="center"/>
          </w:tcPr>
          <w:p w:rsidR="004862FA" w:rsidRDefault="004862FA" w:rsidP="00252F2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862FA" w:rsidRDefault="004862FA" w:rsidP="00252F2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862FA" w:rsidRDefault="004862FA" w:rsidP="00252F2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862FA" w:rsidRDefault="004862FA" w:rsidP="00252F23">
            <w:pPr>
              <w:pStyle w:val="Nagwkitablic"/>
              <w:spacing w:line="256" w:lineRule="auto"/>
            </w:pPr>
          </w:p>
        </w:tc>
      </w:tr>
    </w:tbl>
    <w:p w:rsidR="00E51D83" w:rsidRDefault="00E51D83" w:rsidP="00985C9D">
      <w:pPr>
        <w:pStyle w:val="tekst"/>
        <w:ind w:left="0"/>
      </w:pPr>
    </w:p>
    <w:p w:rsidR="004E77CD" w:rsidRDefault="004E77CD">
      <w:pPr>
        <w:pStyle w:val="tekst"/>
      </w:pPr>
    </w:p>
    <w:p w:rsidR="00A56DFF" w:rsidRDefault="00A56DFF">
      <w:pPr>
        <w:pStyle w:val="tekst"/>
      </w:pPr>
    </w:p>
    <w:p w:rsidR="004E77CD" w:rsidRDefault="00B8436E" w:rsidP="004E77CD">
      <w:pPr>
        <w:pStyle w:val="Podpunkty"/>
        <w:spacing w:after="60"/>
        <w:ind w:left="0"/>
        <w:rPr>
          <w:b w:val="0"/>
        </w:rPr>
      </w:pPr>
      <w:r>
        <w:t xml:space="preserve">3.5 </w:t>
      </w:r>
      <w:r w:rsidR="00AD61A3">
        <w:t xml:space="preserve">. Methods of verifying learning outcomes </w:t>
      </w:r>
      <w:r w:rsidR="00CC7802" w:rsidRPr="00CC7802">
        <w:rPr>
          <w:b w:val="0"/>
        </w:rPr>
        <w:t>(indication and description of methods of conducting classes and verification of achievement of learning outcomes and method of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C17AB" w:rsidRPr="0056413D">
        <w:tc>
          <w:tcPr>
            <w:tcW w:w="1427" w:type="dxa"/>
            <w:shd w:val="clear" w:color="auto" w:fill="auto"/>
            <w:vAlign w:val="center"/>
          </w:tcPr>
          <w:p w:rsidR="004C17AB" w:rsidRPr="005634F5" w:rsidRDefault="004C17AB" w:rsidP="004C17AB">
            <w:pPr>
              <w:pStyle w:val="Podpunkty"/>
              <w:ind w:left="0"/>
              <w:jc w:val="center"/>
              <w:rPr>
                <w:sz w:val="20"/>
              </w:rPr>
            </w:pPr>
            <w:r w:rsidRPr="005634F5">
              <w:rPr>
                <w:sz w:val="20"/>
              </w:rPr>
              <w:t>W1-W3</w:t>
            </w:r>
          </w:p>
        </w:tc>
        <w:tc>
          <w:tcPr>
            <w:tcW w:w="2534" w:type="dxa"/>
            <w:shd w:val="clear" w:color="auto" w:fill="auto"/>
            <w:vAlign w:val="center"/>
          </w:tcPr>
          <w:p w:rsidR="004C17AB" w:rsidRPr="005634F5" w:rsidRDefault="004C17AB" w:rsidP="004C17AB">
            <w:pPr>
              <w:pStyle w:val="Podpunkty"/>
              <w:ind w:left="0"/>
              <w:jc w:val="center"/>
              <w:rPr>
                <w:b w:val="0"/>
                <w:sz w:val="20"/>
                <w:szCs w:val="18"/>
              </w:rPr>
            </w:pPr>
            <w:r>
              <w:rPr>
                <w:b w:val="0"/>
                <w:sz w:val="20"/>
                <w:szCs w:val="18"/>
              </w:rPr>
              <w:t>Informative lecture using multimedia</w:t>
            </w:r>
          </w:p>
        </w:tc>
        <w:tc>
          <w:tcPr>
            <w:tcW w:w="2540" w:type="dxa"/>
            <w:shd w:val="clear" w:color="auto" w:fill="auto"/>
            <w:vAlign w:val="center"/>
          </w:tcPr>
          <w:p w:rsidR="004C17AB" w:rsidRDefault="004C17AB" w:rsidP="004C17AB">
            <w:pPr>
              <w:pStyle w:val="Podpunkty"/>
              <w:ind w:left="0"/>
              <w:jc w:val="center"/>
              <w:rPr>
                <w:b w:val="0"/>
                <w:sz w:val="20"/>
                <w:szCs w:val="18"/>
              </w:rPr>
            </w:pPr>
            <w:r>
              <w:rPr>
                <w:b w:val="0"/>
                <w:sz w:val="20"/>
                <w:szCs w:val="18"/>
              </w:rPr>
              <w:t>Exam</w:t>
            </w:r>
          </w:p>
          <w:p w:rsidR="00252F23" w:rsidRPr="005634F5" w:rsidRDefault="00252F23" w:rsidP="004C17AB">
            <w:pPr>
              <w:pStyle w:val="Podpunkty"/>
              <w:ind w:left="0"/>
              <w:jc w:val="center"/>
              <w:rPr>
                <w:b w:val="0"/>
                <w:sz w:val="20"/>
                <w:szCs w:val="18"/>
              </w:rPr>
            </w:pPr>
            <w:r>
              <w:rPr>
                <w:b w:val="0"/>
                <w:sz w:val="20"/>
                <w:szCs w:val="18"/>
              </w:rPr>
              <w:t>100% final grade from the lecture</w:t>
            </w:r>
          </w:p>
        </w:tc>
        <w:tc>
          <w:tcPr>
            <w:tcW w:w="2561" w:type="dxa"/>
            <w:shd w:val="clear" w:color="auto" w:fill="auto"/>
            <w:vAlign w:val="center"/>
          </w:tcPr>
          <w:p w:rsidR="004C17AB" w:rsidRPr="005634F5" w:rsidRDefault="0084051B" w:rsidP="004C17AB">
            <w:pPr>
              <w:pStyle w:val="Podpunkty"/>
              <w:ind w:left="0"/>
              <w:jc w:val="center"/>
              <w:rPr>
                <w:b w:val="0"/>
                <w:sz w:val="20"/>
                <w:szCs w:val="18"/>
              </w:rPr>
            </w:pPr>
            <w:r>
              <w:rPr>
                <w:b w:val="0"/>
                <w:sz w:val="20"/>
                <w:szCs w:val="18"/>
              </w:rPr>
              <w:t>Written exam</w:t>
            </w:r>
          </w:p>
        </w:tc>
      </w:tr>
      <w:tr w:rsidR="004C17AB">
        <w:tc>
          <w:tcPr>
            <w:tcW w:w="9062" w:type="dxa"/>
            <w:gridSpan w:val="4"/>
            <w:shd w:val="clear" w:color="auto" w:fill="auto"/>
            <w:vAlign w:val="center"/>
          </w:tcPr>
          <w:p w:rsidR="004C17AB" w:rsidRPr="005634F5" w:rsidRDefault="004C17AB" w:rsidP="004C17AB">
            <w:pPr>
              <w:pStyle w:val="Podpunkty"/>
              <w:ind w:left="0"/>
              <w:jc w:val="center"/>
              <w:rPr>
                <w:sz w:val="20"/>
              </w:rPr>
            </w:pPr>
            <w:r w:rsidRPr="005634F5">
              <w:rPr>
                <w:sz w:val="20"/>
              </w:rPr>
              <w:t>SKILLS</w:t>
            </w:r>
          </w:p>
        </w:tc>
      </w:tr>
      <w:tr w:rsidR="00252F23" w:rsidRPr="0056413D">
        <w:tc>
          <w:tcPr>
            <w:tcW w:w="1427" w:type="dxa"/>
            <w:shd w:val="clear" w:color="auto" w:fill="auto"/>
            <w:vAlign w:val="center"/>
          </w:tcPr>
          <w:p w:rsidR="00252F23" w:rsidRPr="005634F5" w:rsidRDefault="00252F23" w:rsidP="00252F23">
            <w:pPr>
              <w:pStyle w:val="Podpunkty"/>
              <w:ind w:left="0"/>
              <w:jc w:val="center"/>
              <w:rPr>
                <w:sz w:val="20"/>
              </w:rPr>
            </w:pPr>
            <w:r w:rsidRPr="005634F5">
              <w:rPr>
                <w:sz w:val="20"/>
              </w:rPr>
              <w:t>U1-U3</w:t>
            </w:r>
          </w:p>
        </w:tc>
        <w:tc>
          <w:tcPr>
            <w:tcW w:w="2534" w:type="dxa"/>
            <w:shd w:val="clear" w:color="auto" w:fill="auto"/>
            <w:vAlign w:val="center"/>
          </w:tcPr>
          <w:p w:rsidR="00252F23" w:rsidRPr="00252F23" w:rsidRDefault="00252F23" w:rsidP="00252F23">
            <w:pPr>
              <w:pStyle w:val="Podpunkty"/>
              <w:ind w:left="0"/>
              <w:jc w:val="center"/>
              <w:rPr>
                <w:b w:val="0"/>
                <w:sz w:val="20"/>
                <w:szCs w:val="18"/>
              </w:rPr>
            </w:pPr>
            <w:r>
              <w:rPr>
                <w:b w:val="0"/>
                <w:sz w:val="20"/>
                <w:szCs w:val="18"/>
              </w:rPr>
              <w:t>Exercises conducted at the University's headquarters using group work preparing for independent creation of a project. Presentation, discussion with participants, practical examples, group work, preparation of a project.</w:t>
            </w:r>
          </w:p>
          <w:p w:rsidR="00252F23" w:rsidRPr="005634F5" w:rsidRDefault="00252F23" w:rsidP="00252F23">
            <w:pPr>
              <w:pStyle w:val="Podpunkty"/>
              <w:ind w:left="0"/>
              <w:jc w:val="center"/>
              <w:rPr>
                <w:b w:val="0"/>
                <w:sz w:val="20"/>
                <w:szCs w:val="18"/>
              </w:rPr>
            </w:pPr>
            <w:r>
              <w:rPr>
                <w:b w:val="0"/>
                <w:sz w:val="20"/>
                <w:szCs w:val="18"/>
              </w:rPr>
              <w:t>The subject is carried out in cooperation with a technological partner using practical experience based on organizations operating on the market</w:t>
            </w:r>
          </w:p>
        </w:tc>
        <w:tc>
          <w:tcPr>
            <w:tcW w:w="2540" w:type="dxa"/>
            <w:shd w:val="clear" w:color="auto" w:fill="auto"/>
            <w:vAlign w:val="center"/>
          </w:tcPr>
          <w:p w:rsidR="00252F23" w:rsidRPr="00252F23" w:rsidRDefault="00252F23" w:rsidP="00252F23">
            <w:pPr>
              <w:pStyle w:val="Podpunkty"/>
              <w:ind w:left="0"/>
              <w:jc w:val="center"/>
              <w:rPr>
                <w:b w:val="0"/>
                <w:sz w:val="20"/>
                <w:szCs w:val="18"/>
              </w:rPr>
            </w:pPr>
            <w:r w:rsidRPr="00252F23">
              <w:rPr>
                <w:b w:val="0"/>
                <w:sz w:val="20"/>
                <w:szCs w:val="18"/>
              </w:rPr>
              <w:t>Independently prepared project. The condition for passing is to prepare a final paper in the form of a presentation, based on the functioning of the organization in which you work, worked, are a volunteer, or one that you know well. The selected organization should be assigned to one of the three sectors and its characteristic features for a given sector should be indicated.</w:t>
            </w:r>
          </w:p>
          <w:p w:rsidR="00252F23" w:rsidRPr="005634F5" w:rsidRDefault="00252F23" w:rsidP="0062728B">
            <w:pPr>
              <w:pStyle w:val="Podpunkty"/>
              <w:ind w:left="0"/>
              <w:jc w:val="center"/>
              <w:rPr>
                <w:b w:val="0"/>
                <w:sz w:val="20"/>
                <w:szCs w:val="18"/>
              </w:rPr>
            </w:pPr>
            <w:r>
              <w:rPr>
                <w:b w:val="0"/>
                <w:sz w:val="20"/>
                <w:szCs w:val="18"/>
              </w:rPr>
              <w:t>- 100% final grade from exercises</w:t>
            </w:r>
          </w:p>
        </w:tc>
        <w:tc>
          <w:tcPr>
            <w:tcW w:w="2561" w:type="dxa"/>
            <w:shd w:val="clear" w:color="auto" w:fill="auto"/>
            <w:vAlign w:val="center"/>
          </w:tcPr>
          <w:p w:rsidR="00252F23" w:rsidRPr="005634F5" w:rsidRDefault="00252F23" w:rsidP="00252F23">
            <w:pPr>
              <w:pStyle w:val="Podpunkty"/>
              <w:ind w:left="0"/>
              <w:jc w:val="center"/>
              <w:rPr>
                <w:b w:val="0"/>
                <w:sz w:val="20"/>
                <w:szCs w:val="18"/>
              </w:rPr>
            </w:pPr>
            <w:r>
              <w:rPr>
                <w:b w:val="0"/>
                <w:sz w:val="20"/>
                <w:szCs w:val="18"/>
              </w:rPr>
              <w:t>Assessed project posted on the University platform</w:t>
            </w:r>
          </w:p>
        </w:tc>
      </w:tr>
      <w:tr w:rsidR="00252F23">
        <w:tc>
          <w:tcPr>
            <w:tcW w:w="9062" w:type="dxa"/>
            <w:gridSpan w:val="4"/>
            <w:shd w:val="clear" w:color="auto" w:fill="auto"/>
            <w:vAlign w:val="center"/>
          </w:tcPr>
          <w:p w:rsidR="00252F23" w:rsidRPr="005634F5" w:rsidRDefault="00252F23" w:rsidP="00252F23">
            <w:pPr>
              <w:pStyle w:val="Podpunkty"/>
              <w:ind w:left="0"/>
              <w:jc w:val="center"/>
              <w:rPr>
                <w:sz w:val="20"/>
              </w:rPr>
            </w:pPr>
            <w:r w:rsidRPr="005634F5">
              <w:rPr>
                <w:sz w:val="20"/>
              </w:rPr>
              <w:t>SOCIAL COMPETENCES</w:t>
            </w:r>
          </w:p>
        </w:tc>
      </w:tr>
      <w:tr w:rsidR="00252F23" w:rsidRPr="0056413D">
        <w:tc>
          <w:tcPr>
            <w:tcW w:w="1427" w:type="dxa"/>
            <w:shd w:val="clear" w:color="auto" w:fill="auto"/>
            <w:vAlign w:val="center"/>
          </w:tcPr>
          <w:p w:rsidR="00252F23" w:rsidRPr="005634F5" w:rsidRDefault="00252F23" w:rsidP="00252F23">
            <w:pPr>
              <w:pStyle w:val="Podpunkty"/>
              <w:ind w:left="0"/>
              <w:jc w:val="center"/>
              <w:rPr>
                <w:sz w:val="20"/>
              </w:rPr>
            </w:pPr>
            <w:r w:rsidRPr="005634F5">
              <w:rPr>
                <w:sz w:val="20"/>
              </w:rPr>
              <w:t>K1-K3</w:t>
            </w:r>
          </w:p>
        </w:tc>
        <w:tc>
          <w:tcPr>
            <w:tcW w:w="2534" w:type="dxa"/>
            <w:shd w:val="clear" w:color="auto" w:fill="auto"/>
            <w:vAlign w:val="center"/>
          </w:tcPr>
          <w:p w:rsidR="00252F23" w:rsidRPr="00252F23" w:rsidRDefault="00252F23" w:rsidP="00252F23">
            <w:pPr>
              <w:pStyle w:val="Podpunkty"/>
              <w:ind w:left="0"/>
              <w:jc w:val="center"/>
              <w:rPr>
                <w:b w:val="0"/>
                <w:sz w:val="20"/>
                <w:szCs w:val="18"/>
              </w:rPr>
            </w:pPr>
            <w:r>
              <w:rPr>
                <w:b w:val="0"/>
                <w:sz w:val="20"/>
                <w:szCs w:val="18"/>
              </w:rPr>
              <w:t>Exercises conducted at the University's headquarters using group work preparing for independent creation of a project. Presentation, discussion with participants, practical examples, group work, preparation of a project.</w:t>
            </w:r>
          </w:p>
          <w:p w:rsidR="00252F23" w:rsidRPr="005634F5" w:rsidRDefault="00252F23" w:rsidP="00252F23">
            <w:pPr>
              <w:pStyle w:val="Podpunkty"/>
              <w:ind w:left="0"/>
              <w:jc w:val="center"/>
              <w:rPr>
                <w:b w:val="0"/>
                <w:sz w:val="20"/>
                <w:szCs w:val="18"/>
              </w:rPr>
            </w:pPr>
            <w:r>
              <w:rPr>
                <w:b w:val="0"/>
                <w:sz w:val="20"/>
                <w:szCs w:val="18"/>
              </w:rPr>
              <w:t>The subject is carried out in cooperation with a technological partner using practical experience based on organizations operating on the market</w:t>
            </w:r>
          </w:p>
        </w:tc>
        <w:tc>
          <w:tcPr>
            <w:tcW w:w="2540" w:type="dxa"/>
            <w:shd w:val="clear" w:color="auto" w:fill="auto"/>
            <w:vAlign w:val="center"/>
          </w:tcPr>
          <w:p w:rsidR="00252F23" w:rsidRPr="00252F23" w:rsidRDefault="00252F23" w:rsidP="00252F23">
            <w:pPr>
              <w:pStyle w:val="Podpunkty"/>
              <w:ind w:left="0"/>
              <w:jc w:val="center"/>
              <w:rPr>
                <w:b w:val="0"/>
                <w:sz w:val="20"/>
                <w:szCs w:val="18"/>
              </w:rPr>
            </w:pPr>
            <w:r w:rsidRPr="00252F23">
              <w:rPr>
                <w:b w:val="0"/>
                <w:sz w:val="20"/>
                <w:szCs w:val="18"/>
              </w:rPr>
              <w:t>Independently prepared project. The condition for passing is to prepare a final paper in the form of a presentation, based on the functioning of the organization in which you work, worked, are a volunteer, or one that you know well. The selected organization should be assigned to one of the three sectors and its characteristic features for a given sector should be indicated.</w:t>
            </w:r>
          </w:p>
          <w:p w:rsidR="00252F23" w:rsidRPr="005634F5" w:rsidRDefault="00252F23" w:rsidP="0062728B">
            <w:pPr>
              <w:pStyle w:val="Podpunkty"/>
              <w:ind w:left="0"/>
              <w:jc w:val="center"/>
              <w:rPr>
                <w:b w:val="0"/>
                <w:sz w:val="20"/>
                <w:szCs w:val="18"/>
              </w:rPr>
            </w:pPr>
            <w:r>
              <w:rPr>
                <w:b w:val="0"/>
                <w:sz w:val="20"/>
                <w:szCs w:val="18"/>
              </w:rPr>
              <w:t>- 100% final grade from exercises</w:t>
            </w:r>
          </w:p>
        </w:tc>
        <w:tc>
          <w:tcPr>
            <w:tcW w:w="2561" w:type="dxa"/>
            <w:shd w:val="clear" w:color="auto" w:fill="auto"/>
            <w:vAlign w:val="center"/>
          </w:tcPr>
          <w:p w:rsidR="00252F23" w:rsidRPr="005634F5" w:rsidRDefault="00252F23" w:rsidP="00252F23">
            <w:pPr>
              <w:pStyle w:val="Podpunkty"/>
              <w:ind w:left="0"/>
              <w:jc w:val="center"/>
              <w:rPr>
                <w:b w:val="0"/>
                <w:sz w:val="20"/>
                <w:szCs w:val="18"/>
              </w:rPr>
            </w:pPr>
            <w:r>
              <w:rPr>
                <w:b w:val="0"/>
                <w:sz w:val="20"/>
                <w:szCs w:val="18"/>
              </w:rPr>
              <w:t>Assessed project posted on the University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41FEC" w:rsidTr="00EF1E75">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41FEC" w:rsidRDefault="00941FEC" w:rsidP="00EF1E75">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41FEC" w:rsidRPr="005D23CD" w:rsidRDefault="00941FEC" w:rsidP="00EF1E75">
            <w:pPr>
              <w:pStyle w:val="Nagwkitablic"/>
              <w:rPr>
                <w:szCs w:val="22"/>
              </w:rPr>
            </w:pPr>
            <w:r w:rsidRPr="005D23CD">
              <w:rPr>
                <w:szCs w:val="22"/>
              </w:rPr>
              <w:t>For a grade of 3 or "pass."</w:t>
            </w:r>
          </w:p>
          <w:p w:rsidR="00941FEC" w:rsidRPr="005D23CD" w:rsidRDefault="00941FEC" w:rsidP="00EF1E75">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41FEC" w:rsidRPr="005D23CD" w:rsidRDefault="00941FEC" w:rsidP="00EF1E75">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41FEC" w:rsidRPr="005D23CD" w:rsidRDefault="00941FEC" w:rsidP="00EF1E75">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41FEC" w:rsidRPr="005D23CD" w:rsidRDefault="00941FEC" w:rsidP="00EF1E75">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41FEC" w:rsidRPr="005D23CD" w:rsidRDefault="00941FEC" w:rsidP="00EF1E75">
            <w:pPr>
              <w:pStyle w:val="Nagwkitablic"/>
              <w:rPr>
                <w:szCs w:val="22"/>
              </w:rPr>
            </w:pPr>
            <w:r w:rsidRPr="005D23CD">
              <w:rPr>
                <w:szCs w:val="22"/>
              </w:rPr>
              <w:t>For a grade of 5, the student knows and understands/is able to/is ready to</w:t>
            </w:r>
          </w:p>
        </w:tc>
      </w:tr>
      <w:tr w:rsidR="00941FEC" w:rsidTr="00EF1E7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Default="00F75ACC" w:rsidP="00EF1E75">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41FEC" w:rsidRDefault="00941FEC" w:rsidP="00EF1E75">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41FEC" w:rsidRDefault="00941FEC" w:rsidP="00EF1E75">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spacing w:before="0" w:after="0"/>
              <w:jc w:val="center"/>
              <w:rPr>
                <w:sz w:val="18"/>
                <w:szCs w:val="18"/>
              </w:rPr>
            </w:pPr>
            <w:r>
              <w:rPr>
                <w:sz w:val="18"/>
                <w:szCs w:val="18"/>
              </w:rPr>
              <w:t>91-100% of knowledge indicated in learning outcomes</w:t>
            </w:r>
          </w:p>
        </w:tc>
      </w:tr>
      <w:tr w:rsidR="00941FEC" w:rsidTr="00EF1E7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Default="00F75ACC" w:rsidP="00EF1E75">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41FEC" w:rsidRDefault="00941FEC" w:rsidP="00EF1E75">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41FEC" w:rsidRDefault="00941FEC" w:rsidP="00EF1E75">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jc w:val="center"/>
              <w:rPr>
                <w:sz w:val="18"/>
                <w:szCs w:val="18"/>
              </w:rPr>
            </w:pPr>
            <w:r>
              <w:rPr>
                <w:sz w:val="18"/>
                <w:szCs w:val="18"/>
              </w:rPr>
              <w:t>91-100% of skills indicated in learning outcomes</w:t>
            </w:r>
          </w:p>
        </w:tc>
      </w:tr>
      <w:tr w:rsidR="00941FEC" w:rsidTr="00EF1E7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Default="00941FEC" w:rsidP="00EF1E75">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41FEC" w:rsidRDefault="00941FEC" w:rsidP="00EF1E75">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41FEC" w:rsidRDefault="00941FEC" w:rsidP="00EF1E75">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41FEC" w:rsidRPr="00F02F1A" w:rsidRDefault="00941FEC" w:rsidP="00EF1E75">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F75ACC">
        <w:t>Literature</w:t>
      </w:r>
    </w:p>
    <w:p w:rsidR="0076742B" w:rsidRDefault="0076742B" w:rsidP="0076742B">
      <w:pPr>
        <w:tabs>
          <w:tab w:val="left" w:pos="-5814"/>
        </w:tabs>
        <w:overflowPunct w:val="0"/>
        <w:autoSpaceDE w:val="0"/>
        <w:spacing w:before="120" w:after="0" w:line="240" w:lineRule="auto"/>
        <w:ind w:left="357"/>
        <w:jc w:val="both"/>
        <w:textAlignment w:val="baseline"/>
        <w:rPr>
          <w:rFonts w:eastAsia="Times New Roman"/>
          <w:b/>
          <w:sz w:val="22"/>
          <w:szCs w:val="20"/>
        </w:rPr>
      </w:pPr>
      <w:r w:rsidRPr="0076742B">
        <w:rPr>
          <w:rFonts w:eastAsia="Times New Roman"/>
          <w:b/>
          <w:sz w:val="22"/>
          <w:szCs w:val="20"/>
        </w:rPr>
        <w:t>Basic</w:t>
      </w:r>
    </w:p>
    <w:p w:rsidR="00FA06C9" w:rsidRPr="00563663" w:rsidRDefault="00FA06C9" w:rsidP="00563663">
      <w:pPr>
        <w:numPr>
          <w:ilvl w:val="0"/>
          <w:numId w:val="20"/>
        </w:numPr>
        <w:tabs>
          <w:tab w:val="left" w:pos="-5814"/>
        </w:tabs>
        <w:spacing w:after="0" w:line="240" w:lineRule="auto"/>
        <w:jc w:val="both"/>
        <w:rPr>
          <w:bCs/>
          <w:sz w:val="22"/>
        </w:rPr>
      </w:pPr>
      <w:r w:rsidRPr="00563663">
        <w:rPr>
          <w:bCs/>
          <w:sz w:val="22"/>
        </w:rPr>
        <w:t>Larson Gregory S.; Gill Rebecca, Organizations and identity, Polity Malden, 2017</w:t>
      </w:r>
    </w:p>
    <w:p w:rsidR="00FA06C9" w:rsidRPr="00563663" w:rsidRDefault="00FA06C9" w:rsidP="00563663">
      <w:pPr>
        <w:numPr>
          <w:ilvl w:val="0"/>
          <w:numId w:val="20"/>
        </w:numPr>
        <w:tabs>
          <w:tab w:val="left" w:pos="-5814"/>
        </w:tabs>
        <w:spacing w:after="0" w:line="240" w:lineRule="auto"/>
        <w:jc w:val="both"/>
        <w:rPr>
          <w:bCs/>
          <w:sz w:val="22"/>
        </w:rPr>
      </w:pPr>
      <w:r w:rsidRPr="00563663">
        <w:rPr>
          <w:bCs/>
          <w:sz w:val="22"/>
        </w:rPr>
        <w:t xml:space="preserve">Daft Richard, Understanding the theory and design </w:t>
      </w:r>
      <w:r w:rsidR="00563663">
        <w:rPr>
          <w:bCs/>
          <w:sz w:val="22"/>
        </w:rPr>
        <w:t xml:space="preserve">of organizations, South-Western </w:t>
      </w:r>
      <w:r w:rsidRPr="00563663">
        <w:rPr>
          <w:bCs/>
          <w:sz w:val="22"/>
        </w:rPr>
        <w:t>Mason</w:t>
      </w:r>
      <w:r w:rsidR="00563663">
        <w:rPr>
          <w:bCs/>
          <w:sz w:val="22"/>
        </w:rPr>
        <w:t xml:space="preserve"> </w:t>
      </w:r>
      <w:bookmarkStart w:id="0" w:name="_GoBack"/>
      <w:bookmarkEnd w:id="0"/>
      <w:r w:rsidRPr="00563663">
        <w:rPr>
          <w:bCs/>
          <w:sz w:val="22"/>
        </w:rPr>
        <w:t>2010</w:t>
      </w:r>
    </w:p>
    <w:p w:rsidR="00563663" w:rsidRPr="00563663" w:rsidRDefault="00563663" w:rsidP="00563663">
      <w:pPr>
        <w:numPr>
          <w:ilvl w:val="0"/>
          <w:numId w:val="20"/>
        </w:numPr>
        <w:tabs>
          <w:tab w:val="left" w:pos="-5814"/>
        </w:tabs>
        <w:spacing w:after="0" w:line="240" w:lineRule="auto"/>
        <w:jc w:val="both"/>
        <w:rPr>
          <w:bCs/>
          <w:sz w:val="22"/>
        </w:rPr>
      </w:pPr>
      <w:r w:rsidRPr="0076742B">
        <w:rPr>
          <w:bCs/>
          <w:sz w:val="22"/>
        </w:rPr>
        <w:t>Kożuch B., „</w:t>
      </w:r>
      <w:r w:rsidRPr="00563663">
        <w:rPr>
          <w:bCs/>
          <w:sz w:val="22"/>
        </w:rPr>
        <w:t>Nauka o organizacji</w:t>
      </w:r>
      <w:r w:rsidRPr="0076742B">
        <w:rPr>
          <w:bCs/>
          <w:sz w:val="22"/>
        </w:rPr>
        <w:t>”, Wydawnictwo CeDeWu, Warszawa 2021,</w:t>
      </w:r>
    </w:p>
    <w:p w:rsidR="00563663" w:rsidRPr="00563663" w:rsidRDefault="00563663" w:rsidP="00563663">
      <w:pPr>
        <w:numPr>
          <w:ilvl w:val="0"/>
          <w:numId w:val="20"/>
        </w:numPr>
        <w:tabs>
          <w:tab w:val="left" w:pos="-5814"/>
        </w:tabs>
        <w:spacing w:after="0" w:line="240" w:lineRule="auto"/>
        <w:jc w:val="both"/>
        <w:rPr>
          <w:bCs/>
          <w:sz w:val="22"/>
        </w:rPr>
      </w:pPr>
      <w:r w:rsidRPr="0076742B">
        <w:rPr>
          <w:bCs/>
          <w:sz w:val="22"/>
        </w:rPr>
        <w:t>Adamik A. red. „Nauka o organizacji: ujęcie dynamiczne”, Wydawnictwo Nieoczywiste, Warszawa 2021</w:t>
      </w:r>
    </w:p>
    <w:p w:rsidR="0076742B" w:rsidRPr="0076742B" w:rsidRDefault="0076742B" w:rsidP="0076742B">
      <w:pPr>
        <w:tabs>
          <w:tab w:val="left" w:pos="-5814"/>
        </w:tabs>
        <w:spacing w:after="0" w:line="240" w:lineRule="auto"/>
        <w:ind w:left="757"/>
        <w:jc w:val="both"/>
        <w:rPr>
          <w:bCs/>
          <w:caps/>
          <w:sz w:val="22"/>
        </w:rPr>
      </w:pPr>
    </w:p>
    <w:p w:rsidR="0076742B" w:rsidRPr="0076742B" w:rsidRDefault="00F75ACC" w:rsidP="0076742B">
      <w:pPr>
        <w:spacing w:before="120" w:after="0" w:line="240" w:lineRule="auto"/>
        <w:ind w:left="357"/>
        <w:rPr>
          <w:b/>
          <w:sz w:val="22"/>
        </w:rPr>
      </w:pPr>
      <w:r>
        <w:rPr>
          <w:b/>
          <w:sz w:val="22"/>
        </w:rPr>
        <w:t>Sup</w:t>
      </w:r>
      <w:r w:rsidR="0076742B" w:rsidRPr="0076742B">
        <w:rPr>
          <w:b/>
          <w:sz w:val="22"/>
        </w:rPr>
        <w:t>plementary</w:t>
      </w:r>
    </w:p>
    <w:p w:rsidR="00563663" w:rsidRPr="0076742B" w:rsidRDefault="00563663" w:rsidP="00563663">
      <w:pPr>
        <w:numPr>
          <w:ilvl w:val="0"/>
          <w:numId w:val="21"/>
        </w:numPr>
        <w:spacing w:after="160" w:line="259" w:lineRule="auto"/>
        <w:rPr>
          <w:bCs/>
          <w:sz w:val="22"/>
        </w:rPr>
      </w:pPr>
      <w:r w:rsidRPr="0076742B">
        <w:rPr>
          <w:bCs/>
          <w:sz w:val="22"/>
        </w:rPr>
        <w:t>Marek S., Białasiewicz M., „Podstawy nauki o organizacji. Przedsiębiorstwo jako organizacja gospodarcza”, Polskie Wydawnictwo Ekonomiczne, Warszawa 2008</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trPr>
          <w:cantSplit/>
          <w:trHeight w:val="221"/>
        </w:trPr>
        <w:tc>
          <w:tcPr>
            <w:tcW w:w="5490" w:type="dxa"/>
            <w:vMerge w:val="restart"/>
            <w:tcBorders>
              <w:top w:val="single" w:sz="4" w:space="0" w:color="000000"/>
              <w:left w:val="single" w:sz="4" w:space="0" w:color="000000"/>
              <w:bottom w:val="nil"/>
              <w:right w:val="nil"/>
            </w:tcBorders>
            <w:vAlign w:val="center"/>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trPr>
          <w:cantSplit/>
          <w:trHeight w:val="306"/>
        </w:trPr>
        <w:tc>
          <w:tcPr>
            <w:tcW w:w="5490" w:type="dxa"/>
            <w:vMerge/>
            <w:tcBorders>
              <w:top w:val="single" w:sz="4" w:space="0" w:color="000000"/>
              <w:left w:val="single" w:sz="4" w:space="0" w:color="000000"/>
              <w:bottom w:val="nil"/>
              <w:right w:val="nil"/>
            </w:tcBorders>
            <w:vAlign w:val="center"/>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tcPr>
          <w:p w:rsidR="00FB0906" w:rsidRDefault="00FB0906">
            <w:pPr>
              <w:autoSpaceDE w:val="0"/>
              <w:spacing w:after="0" w:line="240" w:lineRule="auto"/>
              <w:jc w:val="center"/>
              <w:rPr>
                <w:sz w:val="18"/>
              </w:rPr>
            </w:pPr>
            <w:r>
              <w:rPr>
                <w:b/>
                <w:color w:val="000000"/>
                <w:sz w:val="18"/>
              </w:rPr>
              <w:t>NST</w:t>
            </w:r>
          </w:p>
        </w:tc>
      </w:tr>
      <w:tr w:rsidR="009D573C" w:rsidRPr="0073421C">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C26D6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C26D6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9D573C" w:rsidRPr="0073421C">
        <w:trPr>
          <w:cantSplit/>
          <w:trHeight w:val="495"/>
        </w:trPr>
        <w:tc>
          <w:tcPr>
            <w:tcW w:w="5490" w:type="dxa"/>
            <w:tcBorders>
              <w:top w:val="single" w:sz="4" w:space="0" w:color="000000"/>
              <w:left w:val="single" w:sz="4" w:space="0" w:color="000000"/>
              <w:bottom w:val="nil"/>
              <w:right w:val="nil"/>
            </w:tcBorders>
            <w:vAlign w:val="center"/>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C26D6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C26D6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01B4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01B4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9D573C" w:rsidRPr="0073421C">
        <w:trPr>
          <w:cantSplit/>
          <w:trHeight w:val="294"/>
        </w:trPr>
        <w:tc>
          <w:tcPr>
            <w:tcW w:w="5490" w:type="dxa"/>
            <w:tcBorders>
              <w:top w:val="single" w:sz="4" w:space="0" w:color="000000"/>
              <w:left w:val="single" w:sz="4" w:space="0" w:color="000000"/>
              <w:bottom w:val="single" w:sz="4" w:space="0" w:color="000000"/>
              <w:right w:val="nil"/>
            </w:tcBorders>
            <w:vAlign w:val="center"/>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D01B4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01B4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trPr>
          <w:cantSplit/>
          <w:trHeight w:val="355"/>
        </w:trPr>
        <w:tc>
          <w:tcPr>
            <w:tcW w:w="5490" w:type="dxa"/>
            <w:tcBorders>
              <w:top w:val="single" w:sz="4" w:space="0" w:color="000000"/>
              <w:left w:val="single" w:sz="4" w:space="0" w:color="000000"/>
              <w:bottom w:val="single" w:sz="4" w:space="0" w:color="000000"/>
              <w:right w:val="nil"/>
            </w:tcBorders>
            <w:vAlign w:val="center"/>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D01B4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01B4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C26D69" w:rsidP="00D01B4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C26D69" w:rsidP="00D01B4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01B4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01B4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4A76CD" w:rsidTr="004A76CD">
        <w:tc>
          <w:tcPr>
            <w:tcW w:w="2600" w:type="dxa"/>
            <w:tcBorders>
              <w:top w:val="single" w:sz="4" w:space="0" w:color="auto"/>
              <w:left w:val="single" w:sz="4" w:space="0" w:color="auto"/>
              <w:bottom w:val="single" w:sz="4" w:space="0" w:color="auto"/>
              <w:right w:val="single" w:sz="4" w:space="0" w:color="auto"/>
            </w:tcBorders>
            <w:hideMark/>
          </w:tcPr>
          <w:p w:rsidR="004A76CD" w:rsidRDefault="004A76C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4A76CD" w:rsidRDefault="004A76CD">
            <w:pPr>
              <w:rPr>
                <w:rFonts w:ascii="Calibri" w:hAnsi="Calibri"/>
              </w:rPr>
            </w:pPr>
            <w:r>
              <w:rPr>
                <w:rFonts w:ascii="Calibri" w:hAnsi="Calibri"/>
              </w:rPr>
              <w:t>30/09/2024</w:t>
            </w:r>
          </w:p>
        </w:tc>
      </w:tr>
      <w:tr w:rsidR="004A76CD" w:rsidTr="004A76CD">
        <w:tc>
          <w:tcPr>
            <w:tcW w:w="2600" w:type="dxa"/>
            <w:tcBorders>
              <w:top w:val="single" w:sz="4" w:space="0" w:color="auto"/>
              <w:left w:val="single" w:sz="4" w:space="0" w:color="auto"/>
              <w:bottom w:val="single" w:sz="4" w:space="0" w:color="auto"/>
              <w:right w:val="single" w:sz="4" w:space="0" w:color="auto"/>
            </w:tcBorders>
            <w:hideMark/>
          </w:tcPr>
          <w:p w:rsidR="004A76CD" w:rsidRDefault="004A76C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4A76CD" w:rsidRDefault="004A76CD">
            <w:pPr>
              <w:rPr>
                <w:rFonts w:ascii="Calibri" w:hAnsi="Calibri"/>
              </w:rPr>
            </w:pPr>
            <w:r>
              <w:rPr>
                <w:rFonts w:ascii="Calibri" w:hAnsi="Calibri"/>
              </w:rPr>
              <w:t>ZAZ Education Quality Team</w:t>
            </w:r>
          </w:p>
        </w:tc>
      </w:tr>
      <w:tr w:rsidR="004A76CD" w:rsidTr="004A76CD">
        <w:tc>
          <w:tcPr>
            <w:tcW w:w="2600" w:type="dxa"/>
            <w:tcBorders>
              <w:top w:val="single" w:sz="4" w:space="0" w:color="auto"/>
              <w:left w:val="single" w:sz="4" w:space="0" w:color="auto"/>
              <w:bottom w:val="single" w:sz="4" w:space="0" w:color="auto"/>
              <w:right w:val="single" w:sz="4" w:space="0" w:color="auto"/>
            </w:tcBorders>
            <w:hideMark/>
          </w:tcPr>
          <w:p w:rsidR="004A76CD" w:rsidRDefault="004A76C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4A76CD" w:rsidRDefault="004A76CD">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810" w:rsidRDefault="00BA1810">
      <w:pPr>
        <w:spacing w:after="0" w:line="240" w:lineRule="auto"/>
      </w:pPr>
      <w:r>
        <w:separator/>
      </w:r>
    </w:p>
  </w:endnote>
  <w:endnote w:type="continuationSeparator" w:id="0">
    <w:p w:rsidR="00BA1810" w:rsidRDefault="00BA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6A1C5F">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63663">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63663">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810" w:rsidRDefault="00BA1810">
      <w:pPr>
        <w:spacing w:after="0" w:line="240" w:lineRule="auto"/>
      </w:pPr>
      <w:r>
        <w:separator/>
      </w:r>
    </w:p>
  </w:footnote>
  <w:footnote w:type="continuationSeparator" w:id="0">
    <w:p w:rsidR="00BA1810" w:rsidRDefault="00BA1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A034983"/>
    <w:multiLevelType w:val="hybridMultilevel"/>
    <w:tmpl w:val="C5A6F678"/>
    <w:lvl w:ilvl="0" w:tplc="C1406EC4">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5D665401"/>
    <w:multiLevelType w:val="hybridMultilevel"/>
    <w:tmpl w:val="7FD44F84"/>
    <w:lvl w:ilvl="0" w:tplc="E056CE50">
      <w:start w:val="1"/>
      <w:numFmt w:val="decimal"/>
      <w:lvlText w:val="%1."/>
      <w:lvlJc w:val="left"/>
      <w:pPr>
        <w:ind w:left="757" w:hanging="360"/>
      </w:p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5"/>
  </w:num>
  <w:num w:numId="8">
    <w:abstractNumId w:val="18"/>
  </w:num>
  <w:num w:numId="9">
    <w:abstractNumId w:val="11"/>
  </w:num>
  <w:num w:numId="10">
    <w:abstractNumId w:val="5"/>
  </w:num>
  <w:num w:numId="11">
    <w:abstractNumId w:val="7"/>
  </w:num>
  <w:num w:numId="12">
    <w:abstractNumId w:val="13"/>
  </w:num>
  <w:num w:numId="13">
    <w:abstractNumId w:val="20"/>
  </w:num>
  <w:num w:numId="14">
    <w:abstractNumId w:val="12"/>
  </w:num>
  <w:num w:numId="15">
    <w:abstractNumId w:val="6"/>
  </w:num>
  <w:num w:numId="16">
    <w:abstractNumId w:val="9"/>
  </w:num>
  <w:num w:numId="17">
    <w:abstractNumId w:val="19"/>
  </w:num>
  <w:num w:numId="18">
    <w:abstractNumId w:val="17"/>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3619"/>
    <w:rsid w:val="00054C13"/>
    <w:rsid w:val="000560C8"/>
    <w:rsid w:val="0005669E"/>
    <w:rsid w:val="00057FA1"/>
    <w:rsid w:val="00061CBC"/>
    <w:rsid w:val="000707C6"/>
    <w:rsid w:val="00076D49"/>
    <w:rsid w:val="00083A11"/>
    <w:rsid w:val="0008491B"/>
    <w:rsid w:val="00085401"/>
    <w:rsid w:val="00087D28"/>
    <w:rsid w:val="000929BE"/>
    <w:rsid w:val="00094FF3"/>
    <w:rsid w:val="00097370"/>
    <w:rsid w:val="000A5F96"/>
    <w:rsid w:val="000B77FA"/>
    <w:rsid w:val="000D3EA0"/>
    <w:rsid w:val="000D4D45"/>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A2926"/>
    <w:rsid w:val="001B47DD"/>
    <w:rsid w:val="001C1985"/>
    <w:rsid w:val="001C3218"/>
    <w:rsid w:val="001D2D7D"/>
    <w:rsid w:val="001D6CCC"/>
    <w:rsid w:val="001F2E16"/>
    <w:rsid w:val="002062CE"/>
    <w:rsid w:val="002069A3"/>
    <w:rsid w:val="00231939"/>
    <w:rsid w:val="002343F2"/>
    <w:rsid w:val="00241AC9"/>
    <w:rsid w:val="00241DAB"/>
    <w:rsid w:val="00247A99"/>
    <w:rsid w:val="00252F23"/>
    <w:rsid w:val="00255983"/>
    <w:rsid w:val="002610A0"/>
    <w:rsid w:val="00261F3C"/>
    <w:rsid w:val="00266835"/>
    <w:rsid w:val="00272297"/>
    <w:rsid w:val="00280857"/>
    <w:rsid w:val="00281AEB"/>
    <w:rsid w:val="00283E6A"/>
    <w:rsid w:val="00291F26"/>
    <w:rsid w:val="002A3646"/>
    <w:rsid w:val="002B0875"/>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19BC"/>
    <w:rsid w:val="003658AD"/>
    <w:rsid w:val="00392459"/>
    <w:rsid w:val="0039414C"/>
    <w:rsid w:val="003953F5"/>
    <w:rsid w:val="003A3FAD"/>
    <w:rsid w:val="003A5EB8"/>
    <w:rsid w:val="003C2EAF"/>
    <w:rsid w:val="003C2F28"/>
    <w:rsid w:val="003C57DB"/>
    <w:rsid w:val="003C65A4"/>
    <w:rsid w:val="003D2171"/>
    <w:rsid w:val="003D31FD"/>
    <w:rsid w:val="003E4F65"/>
    <w:rsid w:val="003E5319"/>
    <w:rsid w:val="003E54AE"/>
    <w:rsid w:val="003E6ACA"/>
    <w:rsid w:val="003F43F2"/>
    <w:rsid w:val="003F5973"/>
    <w:rsid w:val="00412E96"/>
    <w:rsid w:val="00413C62"/>
    <w:rsid w:val="00422A9D"/>
    <w:rsid w:val="00427187"/>
    <w:rsid w:val="00430457"/>
    <w:rsid w:val="0043059A"/>
    <w:rsid w:val="00433E0F"/>
    <w:rsid w:val="00440D0B"/>
    <w:rsid w:val="0044524D"/>
    <w:rsid w:val="00446281"/>
    <w:rsid w:val="00454071"/>
    <w:rsid w:val="004728FF"/>
    <w:rsid w:val="00485565"/>
    <w:rsid w:val="004862FA"/>
    <w:rsid w:val="00494AA5"/>
    <w:rsid w:val="004A76CD"/>
    <w:rsid w:val="004C17AB"/>
    <w:rsid w:val="004C24CA"/>
    <w:rsid w:val="004C46EB"/>
    <w:rsid w:val="004C5652"/>
    <w:rsid w:val="004D0B03"/>
    <w:rsid w:val="004D2C75"/>
    <w:rsid w:val="004D2CDB"/>
    <w:rsid w:val="004E20D6"/>
    <w:rsid w:val="004E77CD"/>
    <w:rsid w:val="0050325F"/>
    <w:rsid w:val="005050F9"/>
    <w:rsid w:val="00515865"/>
    <w:rsid w:val="00531706"/>
    <w:rsid w:val="00536A4A"/>
    <w:rsid w:val="00546DCC"/>
    <w:rsid w:val="00556FED"/>
    <w:rsid w:val="00563663"/>
    <w:rsid w:val="0056714B"/>
    <w:rsid w:val="0057045D"/>
    <w:rsid w:val="0057204D"/>
    <w:rsid w:val="005834FB"/>
    <w:rsid w:val="005836A5"/>
    <w:rsid w:val="005A0F38"/>
    <w:rsid w:val="005D23CD"/>
    <w:rsid w:val="005E5D79"/>
    <w:rsid w:val="005F62FD"/>
    <w:rsid w:val="00612A96"/>
    <w:rsid w:val="0062706E"/>
    <w:rsid w:val="0062728B"/>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A1C5F"/>
    <w:rsid w:val="006B0F0A"/>
    <w:rsid w:val="006B1F5D"/>
    <w:rsid w:val="006B2203"/>
    <w:rsid w:val="006B5DEE"/>
    <w:rsid w:val="006D20AD"/>
    <w:rsid w:val="006F0990"/>
    <w:rsid w:val="006F16E0"/>
    <w:rsid w:val="006F541E"/>
    <w:rsid w:val="007011CE"/>
    <w:rsid w:val="00702C99"/>
    <w:rsid w:val="0070378C"/>
    <w:rsid w:val="007272C5"/>
    <w:rsid w:val="0073421C"/>
    <w:rsid w:val="00744442"/>
    <w:rsid w:val="00747355"/>
    <w:rsid w:val="00756A04"/>
    <w:rsid w:val="0076455B"/>
    <w:rsid w:val="00764AC6"/>
    <w:rsid w:val="00765C4B"/>
    <w:rsid w:val="00766D97"/>
    <w:rsid w:val="0076742B"/>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4051B"/>
    <w:rsid w:val="00853317"/>
    <w:rsid w:val="00857593"/>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3445"/>
    <w:rsid w:val="00941FEC"/>
    <w:rsid w:val="00951F9E"/>
    <w:rsid w:val="00952BEF"/>
    <w:rsid w:val="00953352"/>
    <w:rsid w:val="00957604"/>
    <w:rsid w:val="00967AA0"/>
    <w:rsid w:val="009704FE"/>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1C63"/>
    <w:rsid w:val="00A04A86"/>
    <w:rsid w:val="00A07DDE"/>
    <w:rsid w:val="00A16182"/>
    <w:rsid w:val="00A21214"/>
    <w:rsid w:val="00A275B2"/>
    <w:rsid w:val="00A27D4B"/>
    <w:rsid w:val="00A30978"/>
    <w:rsid w:val="00A32C9B"/>
    <w:rsid w:val="00A359D1"/>
    <w:rsid w:val="00A3760D"/>
    <w:rsid w:val="00A40F8D"/>
    <w:rsid w:val="00A51E73"/>
    <w:rsid w:val="00A56DFF"/>
    <w:rsid w:val="00A6091D"/>
    <w:rsid w:val="00A7140B"/>
    <w:rsid w:val="00A91A76"/>
    <w:rsid w:val="00AA53CB"/>
    <w:rsid w:val="00AB4320"/>
    <w:rsid w:val="00AB4461"/>
    <w:rsid w:val="00AC262E"/>
    <w:rsid w:val="00AC2A8A"/>
    <w:rsid w:val="00AC4073"/>
    <w:rsid w:val="00AD61A3"/>
    <w:rsid w:val="00AD7998"/>
    <w:rsid w:val="00AE732D"/>
    <w:rsid w:val="00B00BCA"/>
    <w:rsid w:val="00B00EE8"/>
    <w:rsid w:val="00B02782"/>
    <w:rsid w:val="00B42585"/>
    <w:rsid w:val="00B51378"/>
    <w:rsid w:val="00B521AB"/>
    <w:rsid w:val="00B5603E"/>
    <w:rsid w:val="00B61350"/>
    <w:rsid w:val="00B61B08"/>
    <w:rsid w:val="00B66C63"/>
    <w:rsid w:val="00B66CAB"/>
    <w:rsid w:val="00B8436E"/>
    <w:rsid w:val="00BA1810"/>
    <w:rsid w:val="00BA1ECF"/>
    <w:rsid w:val="00BA6167"/>
    <w:rsid w:val="00BA7816"/>
    <w:rsid w:val="00C02465"/>
    <w:rsid w:val="00C025BB"/>
    <w:rsid w:val="00C03499"/>
    <w:rsid w:val="00C11E53"/>
    <w:rsid w:val="00C137BF"/>
    <w:rsid w:val="00C14CDF"/>
    <w:rsid w:val="00C230E5"/>
    <w:rsid w:val="00C26D69"/>
    <w:rsid w:val="00C373C4"/>
    <w:rsid w:val="00C41F85"/>
    <w:rsid w:val="00C420FF"/>
    <w:rsid w:val="00C4299B"/>
    <w:rsid w:val="00C442D3"/>
    <w:rsid w:val="00C45DAB"/>
    <w:rsid w:val="00C5344E"/>
    <w:rsid w:val="00C7276A"/>
    <w:rsid w:val="00C83B4B"/>
    <w:rsid w:val="00C94FB6"/>
    <w:rsid w:val="00CA5047"/>
    <w:rsid w:val="00CB42AB"/>
    <w:rsid w:val="00CC7802"/>
    <w:rsid w:val="00CD3308"/>
    <w:rsid w:val="00CD3EE9"/>
    <w:rsid w:val="00CE1FCA"/>
    <w:rsid w:val="00CE2FD3"/>
    <w:rsid w:val="00CF4BDD"/>
    <w:rsid w:val="00D01B4B"/>
    <w:rsid w:val="00D21967"/>
    <w:rsid w:val="00D22FAB"/>
    <w:rsid w:val="00D26FD6"/>
    <w:rsid w:val="00D27DB6"/>
    <w:rsid w:val="00D6013B"/>
    <w:rsid w:val="00D60BE1"/>
    <w:rsid w:val="00D615AD"/>
    <w:rsid w:val="00D666E0"/>
    <w:rsid w:val="00D669F9"/>
    <w:rsid w:val="00D7413E"/>
    <w:rsid w:val="00D7685A"/>
    <w:rsid w:val="00D76A1C"/>
    <w:rsid w:val="00D84988"/>
    <w:rsid w:val="00D87A4A"/>
    <w:rsid w:val="00D87DCC"/>
    <w:rsid w:val="00DA12B2"/>
    <w:rsid w:val="00DA2573"/>
    <w:rsid w:val="00DA67B2"/>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30917"/>
    <w:rsid w:val="00E3576D"/>
    <w:rsid w:val="00E4212F"/>
    <w:rsid w:val="00E51D83"/>
    <w:rsid w:val="00E769FD"/>
    <w:rsid w:val="00E8573D"/>
    <w:rsid w:val="00EA616C"/>
    <w:rsid w:val="00EB01A4"/>
    <w:rsid w:val="00EB27B9"/>
    <w:rsid w:val="00EB3BD7"/>
    <w:rsid w:val="00EC176B"/>
    <w:rsid w:val="00EC1F3B"/>
    <w:rsid w:val="00ED1249"/>
    <w:rsid w:val="00ED5C1E"/>
    <w:rsid w:val="00EE76C8"/>
    <w:rsid w:val="00EF04C8"/>
    <w:rsid w:val="00EF1E75"/>
    <w:rsid w:val="00EF4823"/>
    <w:rsid w:val="00EF5588"/>
    <w:rsid w:val="00F00252"/>
    <w:rsid w:val="00F02F1A"/>
    <w:rsid w:val="00F221BC"/>
    <w:rsid w:val="00F25AE1"/>
    <w:rsid w:val="00F4120E"/>
    <w:rsid w:val="00F522B8"/>
    <w:rsid w:val="00F60787"/>
    <w:rsid w:val="00F74846"/>
    <w:rsid w:val="00F74941"/>
    <w:rsid w:val="00F75ACC"/>
    <w:rsid w:val="00F83469"/>
    <w:rsid w:val="00F946E1"/>
    <w:rsid w:val="00FA06C9"/>
    <w:rsid w:val="00FA607D"/>
    <w:rsid w:val="00FB08A4"/>
    <w:rsid w:val="00FB0906"/>
    <w:rsid w:val="00FB2068"/>
    <w:rsid w:val="00FB305F"/>
    <w:rsid w:val="00FD752B"/>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25567810"/>
  <w15:chartTrackingRefBased/>
  <w15:docId w15:val="{331E5BBE-BF8F-46CE-B521-7ADAFDC8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62183464">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01204801">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442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1408</Words>
  <Characters>8454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Karta przedmiotu</vt:lpstr>
    </vt:vector>
  </TitlesOfParts>
  <Company>Microsoft</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2024-11-15T10:24:00Z</dcterms:created>
  <dcterms:modified xsi:type="dcterms:W3CDTF">2024-12-23T10:28:00Z</dcterms:modified>
</cp:coreProperties>
</file>