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3396" w:rsidRDefault="007F3396" w:rsidP="007F3396">
      <w:pPr>
        <w:pStyle w:val="Nagwek4"/>
        <w:numPr>
          <w:ilvl w:val="3"/>
          <w:numId w:val="2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085" w:rsidP="00222085">
            <w:pPr>
              <w:pStyle w:val="Nagwek4"/>
              <w:snapToGrid w:val="0"/>
              <w:spacing w:before="40" w:after="40"/>
            </w:pPr>
            <w:r w:rsidRPr="00222085">
              <w:t>Personal Branding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B7618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9D2252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4729" w:rsidP="00C373C4">
            <w:pPr>
              <w:pStyle w:val="Odpowiedzi"/>
              <w:snapToGrid w:val="0"/>
            </w:pPr>
            <w:r>
              <w:t>HR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3D660A" w:rsidP="003A3FAD">
            <w:pPr>
              <w:pStyle w:val="Odpowiedzi"/>
              <w:snapToGrid w:val="0"/>
            </w:pPr>
            <w:r>
              <w:t>Mgr Justyna Sprawka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222085" w:rsidP="00222085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A7F96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A7F96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085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642012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Presentation of the process of creating a personal brand as one of the strategies for promoting people and companies.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642012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Implementation of a project in the field of building a personal brand and its involvement in the synergistic promotion of the institution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A9734A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Indicating the role of personal branding in management work</w:t>
            </w:r>
          </w:p>
        </w:tc>
      </w:tr>
      <w:tr w:rsidR="003658A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58AD" w:rsidRPr="0069471B" w:rsidRDefault="00A9734A" w:rsidP="00FB64F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Learning to work in a team creating a personal brand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F00A05" w:rsidRDefault="00F00A05" w:rsidP="00F00A05">
      <w:pPr>
        <w:pStyle w:val="Podpunkty"/>
        <w:tabs>
          <w:tab w:val="left" w:pos="720"/>
        </w:tabs>
        <w:spacing w:after="60"/>
      </w:pPr>
    </w:p>
    <w:p w:rsidR="00F00A05" w:rsidRDefault="00F00A05" w:rsidP="00F00A05">
      <w:pPr>
        <w:pStyle w:val="Podpunkty"/>
        <w:tabs>
          <w:tab w:val="left" w:pos="720"/>
        </w:tabs>
        <w:spacing w:after="60"/>
      </w:pPr>
    </w:p>
    <w:p w:rsidR="00F00A05" w:rsidRDefault="00F00A05" w:rsidP="00F00A05">
      <w:pPr>
        <w:pStyle w:val="Podpunkty"/>
        <w:tabs>
          <w:tab w:val="left" w:pos="720"/>
        </w:tabs>
        <w:spacing w:after="60"/>
      </w:pPr>
    </w:p>
    <w:p w:rsidR="00F00A05" w:rsidRDefault="00F00A05" w:rsidP="00F00A05">
      <w:pPr>
        <w:pStyle w:val="Podpunkty"/>
        <w:tabs>
          <w:tab w:val="left" w:pos="720"/>
        </w:tabs>
        <w:spacing w:after="60"/>
      </w:pPr>
    </w:p>
    <w:p w:rsidR="00F00A05" w:rsidRDefault="00F00A05" w:rsidP="00F00A05">
      <w:pPr>
        <w:pStyle w:val="Podpunkty"/>
        <w:tabs>
          <w:tab w:val="left" w:pos="720"/>
        </w:tabs>
        <w:spacing w:after="60"/>
      </w:pPr>
    </w:p>
    <w:p w:rsidR="00F00A05" w:rsidRDefault="00F00A05" w:rsidP="00F00A05">
      <w:pPr>
        <w:pStyle w:val="Podpunkty"/>
        <w:tabs>
          <w:tab w:val="left" w:pos="720"/>
        </w:tabs>
        <w:spacing w:after="60"/>
      </w:pPr>
    </w:p>
    <w:p w:rsidR="00F00A05" w:rsidRDefault="00F00A05" w:rsidP="00F00A05">
      <w:pPr>
        <w:pStyle w:val="Podpunkty"/>
        <w:tabs>
          <w:tab w:val="left" w:pos="720"/>
        </w:tabs>
        <w:spacing w:after="60"/>
      </w:pPr>
    </w:p>
    <w:p w:rsidR="00F00A05" w:rsidRDefault="00F00A05" w:rsidP="00F00A05">
      <w:pPr>
        <w:pStyle w:val="Podpunkty"/>
        <w:tabs>
          <w:tab w:val="left" w:pos="720"/>
        </w:tabs>
        <w:spacing w:after="60"/>
      </w:pP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77"/>
        <w:gridCol w:w="978"/>
        <w:gridCol w:w="977"/>
        <w:gridCol w:w="978"/>
      </w:tblGrid>
      <w:tr w:rsidR="009D2252" w:rsidRPr="00612A96" w:rsidTr="009D225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pStyle w:val="Nagwkitablic"/>
              <w:spacing w:line="256" w:lineRule="auto"/>
            </w:pPr>
            <w:r>
              <w:lastRenderedPageBreak/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9D2252" w:rsidRDefault="009D2252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9D2252" w:rsidRPr="00612A96" w:rsidTr="009D225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9D2252" w:rsidRPr="00612A96" w:rsidTr="009D225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9D2252" w:rsidRPr="00612A96" w:rsidTr="009D2252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A7F96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4A7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561A3" w:rsidRDefault="004A7F96" w:rsidP="004A7F9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What is a personal brand and what is its role in promoting people and companies?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Z1_W11</w:t>
            </w:r>
          </w:p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A7F96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4A7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561A3" w:rsidRDefault="004A7F96" w:rsidP="004A7F96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Ways and tools for building a personal brand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A7F96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4A7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561A3" w:rsidRDefault="004A7F96" w:rsidP="004A7F96">
            <w:pPr>
              <w:pStyle w:val="wrubryce"/>
              <w:spacing w:line="256" w:lineRule="auto"/>
            </w:pPr>
            <w:r>
              <w:t>The role of a personal brand in building a professional personality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A7F96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4A7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4A7F96">
            <w:pPr>
              <w:pStyle w:val="wrubryce"/>
              <w:spacing w:line="256" w:lineRule="auto"/>
            </w:pPr>
            <w:r>
              <w:t>What does the process of building a personal brand look like?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A7F96" w:rsidRPr="00612A96" w:rsidTr="009D2252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7F96" w:rsidRDefault="004A7F96" w:rsidP="004A7F96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A7F96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4A7F9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561A3" w:rsidRDefault="004A7F96" w:rsidP="004A7F96">
            <w:pPr>
              <w:pStyle w:val="wrubryce"/>
              <w:spacing w:line="256" w:lineRule="auto"/>
            </w:pPr>
            <w:r>
              <w:t>Build a conceptual project for building a personal brand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Z1_U14</w:t>
            </w:r>
          </w:p>
          <w:p w:rsidR="004A7F96" w:rsidRPr="001900EE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A7F96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4A7F9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561A3" w:rsidRDefault="004A7F96" w:rsidP="004A7F9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 appropriate methods to implement the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7F96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4A7F96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4A7F96">
            <w:pPr>
              <w:pStyle w:val="wrubryce"/>
              <w:spacing w:line="256" w:lineRule="auto"/>
            </w:pPr>
            <w:r>
              <w:t>Construct the process of building a personal brand using selected tools, selected to achieve specific goals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7F96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4A7F96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4A7F96">
            <w:pPr>
              <w:pStyle w:val="wrubryce"/>
              <w:spacing w:line="256" w:lineRule="auto"/>
            </w:pPr>
            <w:r>
              <w:t>Assess the benefits and risks of using a personal brand.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7F96" w:rsidRPr="00612A96" w:rsidTr="00DF0FA5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A7F96" w:rsidRDefault="004A7F96" w:rsidP="004A7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A7F96" w:rsidRPr="00612A96" w:rsidTr="00883F3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7F96" w:rsidRDefault="004A7F96" w:rsidP="004A7F9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7F96" w:rsidRPr="007561A3" w:rsidRDefault="004A7F96" w:rsidP="004A7F96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Recognizing opportunities and threats in the brand building process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Z1_K02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F96" w:rsidRDefault="004A7F96" w:rsidP="004A7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7B79D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91797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Pr="00057FA1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7B79D0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797" w:rsidRDefault="007B79D0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797" w:rsidRPr="00F74846" w:rsidRDefault="007B79D0" w:rsidP="0099179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225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Pr="00057FA1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CA1399">
            <w:pPr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7B79D0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52" w:rsidRDefault="007B79D0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52" w:rsidRPr="00F74846" w:rsidRDefault="007B79D0" w:rsidP="009D225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4A7F96" w:rsidRDefault="004A7F96" w:rsidP="00272297">
      <w:pPr>
        <w:pStyle w:val="Nagwkitablic"/>
        <w:jc w:val="left"/>
      </w:pPr>
      <w:r>
        <w:t>TYPE OF CLASS: LECTURE:</w:t>
      </w:r>
    </w:p>
    <w:p w:rsidR="004A7F96" w:rsidRDefault="004A7F96" w:rsidP="00272297">
      <w:pPr>
        <w:pStyle w:val="Nagwkitablic"/>
        <w:jc w:val="left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4A7F96" w:rsidTr="009B0AF5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9B0AF5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4A7F96" w:rsidRDefault="004A7F96" w:rsidP="009B0AF5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A7F96" w:rsidTr="009B0AF5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9B0AF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9B0AF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A7F96" w:rsidRDefault="004A7F96" w:rsidP="009B0AF5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A7F96" w:rsidTr="009B0AF5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9B0AF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7F96" w:rsidRDefault="004A7F96" w:rsidP="009B0AF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7F96" w:rsidRDefault="004A7F96" w:rsidP="009B0AF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A7F96" w:rsidRDefault="004A7F96" w:rsidP="009B0AF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A7F96" w:rsidRDefault="004A7F96" w:rsidP="009B0AF5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F96" w:rsidRDefault="004A7F96" w:rsidP="009B0AF5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F96" w:rsidRDefault="004A7F96" w:rsidP="009B0AF5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A7F96" w:rsidRPr="00727D60" w:rsidTr="009B0A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B7184B" w:rsidRDefault="00B7184B" w:rsidP="009B0AF5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Personal branding - concept, overview of definitions and basic concepts.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8F5FD8" w:rsidRDefault="00C12E4C" w:rsidP="009B0AF5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4A7F96" w:rsidRPr="00727D60" w:rsidTr="009B0A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4E2DE0" w:rsidRDefault="004A7F96" w:rsidP="009B0AF5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4E2DE0">
              <w:rPr>
                <w:b w:val="0"/>
                <w:bCs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B7184B" w:rsidRDefault="00B7184B" w:rsidP="00B7184B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B7184B">
              <w:rPr>
                <w:b w:val="0"/>
              </w:rPr>
              <w:t>Classification and characterization of the basic components of a personal brand.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8F5FD8" w:rsidRDefault="00C12E4C" w:rsidP="009B0AF5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4A7F96" w:rsidRPr="00727D60" w:rsidTr="009B0A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B7184B" w:rsidRDefault="00B7184B" w:rsidP="009B0AF5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B7184B">
              <w:rPr>
                <w:b w:val="0"/>
              </w:rPr>
              <w:t>Personal Branding Strategies The essence of marketing strategy, ways of implementing marketing strategy to build a personal brand – theoretical issues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8F5FD8" w:rsidRDefault="00C12E4C" w:rsidP="009B0AF5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W2, W4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4A7F96" w:rsidRPr="00727D60" w:rsidTr="009B0A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B7184B" w:rsidRDefault="00B7184B" w:rsidP="00B7184B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B7184B">
              <w:rPr>
                <w:b w:val="0"/>
              </w:rPr>
              <w:t>The Role of Personal Branding in the Recruitment Process - Theoretical Issues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8F5FD8" w:rsidRDefault="00C12E4C" w:rsidP="009B0AF5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4A7F96" w:rsidRPr="00727D60" w:rsidTr="009B0A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4E2DE0" w:rsidRDefault="00B7184B" w:rsidP="009B0AF5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Personal brand vs. employer brand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8F5FD8" w:rsidRDefault="00C12E4C" w:rsidP="009B0AF5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6E01FE" w:rsidP="006E01F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4A7F96" w:rsidRPr="00727D60" w:rsidTr="009B0A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Default="004A7F96" w:rsidP="009B0AF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B7184B" w:rsidRDefault="00B7184B" w:rsidP="009B0AF5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B7184B">
              <w:rPr>
                <w:b w:val="0"/>
              </w:rPr>
              <w:t>Personal brand and cognitive biases related to personal branding – theoretical issues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8F5FD8" w:rsidRDefault="00C12E4C" w:rsidP="009B0AF5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4A7F96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96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  <w:tr w:rsidR="00B7184B" w:rsidRPr="00727D60" w:rsidTr="009B0AF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84B" w:rsidRDefault="00B7184B" w:rsidP="009B0AF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84B" w:rsidRPr="00B7184B" w:rsidRDefault="00B7184B" w:rsidP="009B0AF5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- discussion of grades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84B" w:rsidRPr="008F5FD8" w:rsidRDefault="00B7184B" w:rsidP="009B0AF5">
            <w:pPr>
              <w:pStyle w:val="Nagwkitablic"/>
              <w:spacing w:line="256" w:lineRule="auto"/>
              <w:rPr>
                <w:b w:val="0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84B" w:rsidRPr="00727D60" w:rsidRDefault="00B7184B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84B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84B" w:rsidRPr="00727D60" w:rsidRDefault="00B7184B" w:rsidP="009B0AF5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84B" w:rsidRPr="00727D60" w:rsidRDefault="006E01FE" w:rsidP="009B0AF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</w:tbl>
    <w:p w:rsidR="004A7F96" w:rsidRDefault="004A7F96" w:rsidP="00272297">
      <w:pPr>
        <w:pStyle w:val="Nagwkitablic"/>
        <w:jc w:val="left"/>
      </w:pPr>
    </w:p>
    <w:p w:rsidR="004A7F96" w:rsidRDefault="004A7F96" w:rsidP="00272297">
      <w:pPr>
        <w:pStyle w:val="Nagwkitablic"/>
        <w:jc w:val="left"/>
      </w:pPr>
    </w:p>
    <w:p w:rsidR="004A7F96" w:rsidRDefault="004A7F96" w:rsidP="00272297">
      <w:pPr>
        <w:pStyle w:val="Nagwkitablic"/>
        <w:jc w:val="left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90782F" w:rsidRPr="00E51D83" w:rsidTr="00E1780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82F" w:rsidRDefault="0090782F" w:rsidP="00E1780E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90782F" w:rsidRDefault="0090782F" w:rsidP="00E1780E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90782F" w:rsidRPr="00E51D83" w:rsidTr="00A32FF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0782F" w:rsidRDefault="0090782F" w:rsidP="00A32FF2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90782F" w:rsidRPr="00E51D83" w:rsidTr="00A32FF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F1DCC" w:rsidRPr="00E51D83" w:rsidTr="008F5FD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4E2DE0" w:rsidRDefault="00B7184B" w:rsidP="003F1DC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4E2DE0" w:rsidRDefault="003F1DCC" w:rsidP="003F1DCC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4E2DE0">
              <w:rPr>
                <w:b w:val="0"/>
                <w:bCs/>
              </w:rPr>
              <w:t>Stages of building a personal brand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8F5FD8" w:rsidRDefault="00C12E4C" w:rsidP="008F5FD8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3F1DCC" w:rsidRPr="00E51D83" w:rsidTr="008F5FD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Default="00B7184B" w:rsidP="003F1DCC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4E2DE0" w:rsidRDefault="003F1DCC" w:rsidP="003F1DCC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4E2DE0">
              <w:rPr>
                <w:b w:val="0"/>
                <w:bCs/>
              </w:rPr>
              <w:t>Personal Brand vs. Company Brand – Overview and Discussion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8F5FD8" w:rsidRDefault="00C12E4C" w:rsidP="008F5FD8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3F1DCC" w:rsidRPr="00E51D83" w:rsidTr="008F5FD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Default="00B7184B" w:rsidP="003F1DCC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4E2DE0" w:rsidRDefault="003F1DCC" w:rsidP="003F1DCC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4E2DE0">
              <w:rPr>
                <w:b w:val="0"/>
                <w:bCs/>
              </w:rPr>
              <w:t>Analysis of the impact of personal branding on the success of professional goals – benefits of having a strong personal brand. Discussions.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8F5FD8" w:rsidRDefault="00C12E4C" w:rsidP="008F5FD8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3F1DCC" w:rsidRPr="00E51D83" w:rsidTr="008F5FD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Default="00B7184B" w:rsidP="003F1DCC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4E2DE0" w:rsidRDefault="003F1DCC" w:rsidP="003F1DCC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4E2DE0">
              <w:rPr>
                <w:b w:val="0"/>
                <w:bCs/>
              </w:rPr>
              <w:t>Personal Branding Tools – Blog, Podcast, Video, Book, Public Speaking, Social Media, Newsletter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8F5FD8" w:rsidRDefault="000C1E54" w:rsidP="008F5FD8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U2, 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CC" w:rsidRPr="00727D60" w:rsidRDefault="003F1DCC" w:rsidP="003F1DCC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8F5FD8" w:rsidRPr="00E51D83" w:rsidTr="008F5FD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Default="00B7184B" w:rsidP="008F5FD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Pr="004E2DE0" w:rsidRDefault="00DF4729" w:rsidP="008F5FD8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Assessing the benefits and risks of using a personal brand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8F5FD8" w:rsidRDefault="007B79D0" w:rsidP="008F5FD8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Pr="00727D60" w:rsidRDefault="007B79D0" w:rsidP="008F5FD8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727D60" w:rsidRDefault="007B79D0" w:rsidP="008F5FD8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8F5FD8" w:rsidRPr="00E51D83" w:rsidTr="008F5FD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Default="00B7184B" w:rsidP="008F5FD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Pr="004E2DE0" w:rsidRDefault="008F5FD8" w:rsidP="008F5FD8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The process of building a personal brand – project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8F5FD8" w:rsidRDefault="0031648E" w:rsidP="008F5FD8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U1, U2, U3,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8F5FD8" w:rsidRPr="00E51D83" w:rsidTr="0028372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Default="00B7184B" w:rsidP="008F5FD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Default="008F5FD8" w:rsidP="008F5FD8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classes, project defense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Default="008F5FD8" w:rsidP="008F5FD8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  <w:r w:rsidRPr="00727D60">
              <w:rPr>
                <w:b w:val="0"/>
              </w:rP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727D60" w:rsidRDefault="008F5FD8" w:rsidP="008F5FD8">
            <w:pPr>
              <w:pStyle w:val="Nagwkitablic"/>
              <w:spacing w:line="256" w:lineRule="auto"/>
              <w:rPr>
                <w:b w:val="0"/>
              </w:rPr>
            </w:pPr>
          </w:p>
        </w:tc>
      </w:tr>
    </w:tbl>
    <w:p w:rsidR="0090782F" w:rsidRDefault="0090782F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 xml:space="preserve">(indicating and describing methods of conducting classes and verifying the achievement of learning outcomes, e.g. debate, case study, preparation and defense of </w:t>
      </w:r>
      <w:r w:rsidR="00CC7802" w:rsidRPr="00CC7802">
        <w:rPr>
          <w:b w:val="0"/>
        </w:rPr>
        <w:lastRenderedPageBreak/>
        <w:t xml:space="preserve">a project, </w:t>
      </w:r>
      <w:r w:rsidR="003E4F65" w:rsidRPr="003E4F65">
        <w:rPr>
          <w:b w:val="0"/>
        </w:rPr>
        <w:t xml:space="preserve">complex multimedia presentation, solving problem-solving tasks, situation simulations, </w:t>
      </w:r>
      <w:r w:rsidR="003E4F65">
        <w:rPr>
          <w:b w:val="0"/>
        </w:rPr>
        <w:t>study visit, simulation games + description of a given method):</w:t>
      </w:r>
    </w:p>
    <w:p w:rsidR="006E01FE" w:rsidRPr="006E01FE" w:rsidRDefault="006E01FE" w:rsidP="006E01FE">
      <w:pPr>
        <w:numPr>
          <w:ilvl w:val="0"/>
          <w:numId w:val="25"/>
        </w:num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Lecture - Test containing a set of 16 questions (14 closed-ended, multiple choice questions and 2 open-ended questions).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  <w:u w:val="single"/>
        </w:rPr>
      </w:pPr>
      <w:r w:rsidRPr="006E01FE">
        <w:rPr>
          <w:rFonts w:eastAsia="Times New Roman"/>
          <w:sz w:val="22"/>
          <w:szCs w:val="20"/>
          <w:u w:val="single"/>
        </w:rPr>
        <w:t>Assessment criteria for the examination test: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</w:rPr>
      </w:pPr>
      <w:r w:rsidRPr="006E01FE">
        <w:rPr>
          <w:rFonts w:eastAsia="Times New Roman"/>
          <w:sz w:val="22"/>
          <w:szCs w:val="20"/>
        </w:rPr>
        <w:t>Each closed question – 1 point (14 x 1 point = 14 points)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</w:rPr>
      </w:pPr>
      <w:r w:rsidRPr="006E01FE">
        <w:rPr>
          <w:rFonts w:eastAsia="Times New Roman"/>
          <w:sz w:val="22"/>
          <w:szCs w:val="20"/>
        </w:rPr>
        <w:t>Each open question – 3 points (2 x 3 points = 6 points)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</w:rPr>
      </w:pPr>
      <w:r w:rsidRPr="006E01FE">
        <w:rPr>
          <w:rFonts w:eastAsia="Times New Roman"/>
          <w:sz w:val="22"/>
          <w:szCs w:val="20"/>
        </w:rPr>
        <w:t>Total number of points to be won – 20 points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  <w:u w:val="single"/>
        </w:rPr>
      </w:pPr>
      <w:r w:rsidRPr="006E01FE">
        <w:rPr>
          <w:rFonts w:eastAsia="Times New Roman"/>
          <w:sz w:val="22"/>
          <w:szCs w:val="20"/>
          <w:u w:val="single"/>
        </w:rPr>
        <w:t>Percentage range and score for each rating: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</w:rPr>
      </w:pPr>
      <w:r w:rsidRPr="006E01FE">
        <w:rPr>
          <w:rFonts w:eastAsia="Times New Roman"/>
          <w:sz w:val="22"/>
          <w:szCs w:val="20"/>
        </w:rPr>
        <w:t xml:space="preserve">Grade 3 (sufficient): 51 – 60% </w:t>
      </w:r>
      <w:r w:rsidRPr="006E01FE">
        <w:rPr>
          <w:rFonts w:eastAsia="Times New Roman"/>
          <w:sz w:val="22"/>
          <w:szCs w:val="20"/>
        </w:rPr>
        <w:tab/>
      </w:r>
      <w:r w:rsidRPr="006E01FE">
        <w:rPr>
          <w:rFonts w:eastAsia="Times New Roman"/>
          <w:sz w:val="22"/>
          <w:szCs w:val="20"/>
        </w:rPr>
        <w:tab/>
        <w:t>11 – 12 points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</w:rPr>
      </w:pPr>
      <w:r w:rsidRPr="006E01FE">
        <w:rPr>
          <w:rFonts w:eastAsia="Times New Roman"/>
          <w:sz w:val="22"/>
          <w:szCs w:val="20"/>
        </w:rPr>
        <w:t xml:space="preserve">Rating 3.5 (sufficient plus): 61 – 70% </w:t>
      </w:r>
      <w:r w:rsidRPr="006E01FE">
        <w:rPr>
          <w:rFonts w:eastAsia="Times New Roman"/>
          <w:sz w:val="22"/>
          <w:szCs w:val="20"/>
        </w:rPr>
        <w:tab/>
      </w:r>
      <w:r w:rsidRPr="006E01FE">
        <w:rPr>
          <w:rFonts w:eastAsia="Times New Roman"/>
          <w:sz w:val="22"/>
          <w:szCs w:val="20"/>
        </w:rPr>
        <w:tab/>
        <w:t>13 – 14 points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</w:rPr>
      </w:pPr>
      <w:r w:rsidRPr="006E01FE">
        <w:rPr>
          <w:rFonts w:eastAsia="Times New Roman"/>
          <w:sz w:val="22"/>
          <w:szCs w:val="20"/>
        </w:rPr>
        <w:t xml:space="preserve">Rating 4 (good): 71 – 80% </w:t>
      </w:r>
      <w:r w:rsidRPr="006E01FE">
        <w:rPr>
          <w:rFonts w:eastAsia="Times New Roman"/>
          <w:sz w:val="22"/>
          <w:szCs w:val="20"/>
        </w:rPr>
        <w:tab/>
      </w:r>
      <w:r w:rsidRPr="006E01FE">
        <w:rPr>
          <w:rFonts w:eastAsia="Times New Roman"/>
          <w:sz w:val="22"/>
          <w:szCs w:val="20"/>
        </w:rPr>
        <w:tab/>
      </w:r>
      <w:r w:rsidRPr="006E01FE">
        <w:rPr>
          <w:rFonts w:eastAsia="Times New Roman"/>
          <w:sz w:val="22"/>
          <w:szCs w:val="20"/>
        </w:rPr>
        <w:tab/>
        <w:t>15 – 16 points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</w:rPr>
      </w:pPr>
      <w:r w:rsidRPr="006E01FE">
        <w:rPr>
          <w:rFonts w:eastAsia="Times New Roman"/>
          <w:sz w:val="22"/>
          <w:szCs w:val="20"/>
        </w:rPr>
        <w:t xml:space="preserve">Rating 4.5 (good plus) 81 – 90% </w:t>
      </w:r>
      <w:r w:rsidRPr="006E01FE">
        <w:rPr>
          <w:rFonts w:eastAsia="Times New Roman"/>
          <w:sz w:val="22"/>
          <w:szCs w:val="20"/>
        </w:rPr>
        <w:tab/>
      </w:r>
      <w:r w:rsidRPr="006E01FE">
        <w:rPr>
          <w:rFonts w:eastAsia="Times New Roman"/>
          <w:sz w:val="22"/>
          <w:szCs w:val="20"/>
        </w:rPr>
        <w:tab/>
        <w:t>17 – 18 points</w:t>
      </w:r>
    </w:p>
    <w:p w:rsidR="006E01FE" w:rsidRPr="006E01FE" w:rsidRDefault="006E01FE" w:rsidP="006E01FE">
      <w:pPr>
        <w:tabs>
          <w:tab w:val="left" w:pos="-5814"/>
        </w:tabs>
        <w:overflowPunct w:val="0"/>
        <w:autoSpaceDE w:val="0"/>
        <w:spacing w:after="60" w:line="240" w:lineRule="auto"/>
        <w:ind w:left="720"/>
        <w:jc w:val="both"/>
        <w:textAlignment w:val="baseline"/>
        <w:rPr>
          <w:rFonts w:eastAsia="Times New Roman"/>
          <w:sz w:val="22"/>
          <w:szCs w:val="20"/>
        </w:rPr>
      </w:pPr>
      <w:r w:rsidRPr="006E01FE">
        <w:rPr>
          <w:rFonts w:eastAsia="Times New Roman"/>
          <w:sz w:val="22"/>
          <w:szCs w:val="20"/>
        </w:rPr>
        <w:t xml:space="preserve">Rating 5 (very good): 91 – 100% </w:t>
      </w:r>
      <w:r w:rsidRPr="006E01FE">
        <w:rPr>
          <w:rFonts w:eastAsia="Times New Roman"/>
          <w:sz w:val="22"/>
          <w:szCs w:val="20"/>
        </w:rPr>
        <w:tab/>
      </w:r>
      <w:r w:rsidRPr="006E01FE">
        <w:rPr>
          <w:rFonts w:eastAsia="Times New Roman"/>
          <w:sz w:val="22"/>
          <w:szCs w:val="20"/>
        </w:rPr>
        <w:tab/>
        <w:t>19 – 20 points</w:t>
      </w:r>
    </w:p>
    <w:p w:rsidR="00272297" w:rsidRDefault="00585F2E" w:rsidP="00585F2E">
      <w:pPr>
        <w:pStyle w:val="Podpunkty"/>
        <w:numPr>
          <w:ilvl w:val="0"/>
          <w:numId w:val="26"/>
        </w:numPr>
        <w:spacing w:after="60"/>
        <w:rPr>
          <w:b w:val="0"/>
        </w:rPr>
      </w:pPr>
      <w:r>
        <w:rPr>
          <w:b w:val="0"/>
        </w:rPr>
        <w:t>Workshop - Project presenting the concept of building your own brand - 100% final grade.</w:t>
      </w:r>
    </w:p>
    <w:p w:rsidR="006E01FE" w:rsidRDefault="006E01FE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90782F" w:rsidRPr="0056413D" w:rsidTr="00A32FF2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90782F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90782F" w:rsidRPr="005634F5" w:rsidRDefault="0090782F" w:rsidP="00A32FF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90782F" w:rsidRPr="0056413D" w:rsidTr="00A32FF2">
        <w:tc>
          <w:tcPr>
            <w:tcW w:w="1427" w:type="dxa"/>
            <w:shd w:val="clear" w:color="auto" w:fill="auto"/>
            <w:vAlign w:val="center"/>
          </w:tcPr>
          <w:p w:rsidR="0090782F" w:rsidRPr="005634F5" w:rsidRDefault="0090782F" w:rsidP="00A32FF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0782F" w:rsidRPr="005634F5" w:rsidRDefault="00086EF4" w:rsidP="00A32FF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0782F" w:rsidRPr="005634F5" w:rsidRDefault="00086EF4" w:rsidP="00A32FF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test – 100% of the final grade from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0782F" w:rsidRPr="005634F5" w:rsidRDefault="00DF4729" w:rsidP="006E01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test.</w:t>
            </w:r>
          </w:p>
        </w:tc>
      </w:tr>
      <w:tr w:rsidR="0090782F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90782F" w:rsidRPr="005634F5" w:rsidRDefault="0090782F" w:rsidP="00A32FF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90782F" w:rsidRPr="0056413D" w:rsidTr="00A32FF2">
        <w:tc>
          <w:tcPr>
            <w:tcW w:w="1427" w:type="dxa"/>
            <w:shd w:val="clear" w:color="auto" w:fill="auto"/>
            <w:vAlign w:val="center"/>
          </w:tcPr>
          <w:p w:rsidR="0090782F" w:rsidRPr="005634F5" w:rsidRDefault="0090782F" w:rsidP="00A32FF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0782F" w:rsidRPr="005634F5" w:rsidRDefault="00086EF4" w:rsidP="00893C5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thinking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0782F" w:rsidRPr="005634F5" w:rsidRDefault="00727D60" w:rsidP="00A32FF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presenting the concept of building your own brand - 100%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0782F" w:rsidRPr="005634F5" w:rsidRDefault="006E01FE" w:rsidP="006E01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project.</w:t>
            </w:r>
          </w:p>
        </w:tc>
      </w:tr>
      <w:tr w:rsidR="0090782F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90782F" w:rsidRPr="005634F5" w:rsidRDefault="0090782F" w:rsidP="00A32FF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6E01FE" w:rsidRPr="0056413D" w:rsidTr="00A32FF2">
        <w:tc>
          <w:tcPr>
            <w:tcW w:w="1427" w:type="dxa"/>
            <w:shd w:val="clear" w:color="auto" w:fill="auto"/>
            <w:vAlign w:val="center"/>
          </w:tcPr>
          <w:p w:rsidR="006E01FE" w:rsidRPr="005634F5" w:rsidRDefault="0031648E" w:rsidP="006E01F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E01FE" w:rsidRPr="005634F5" w:rsidRDefault="006E01FE" w:rsidP="006E01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thinking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E01FE" w:rsidRPr="005634F5" w:rsidRDefault="006E01FE" w:rsidP="006E01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presenting the concept of building your own brand - 100%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E01FE" w:rsidRPr="005634F5" w:rsidRDefault="006E01FE" w:rsidP="006E01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project.</w:t>
            </w:r>
          </w:p>
        </w:tc>
      </w:tr>
    </w:tbl>
    <w:p w:rsidR="0090782F" w:rsidRDefault="0090782F" w:rsidP="00272297">
      <w:pPr>
        <w:pStyle w:val="Podpunkty"/>
        <w:spacing w:after="60"/>
        <w:ind w:left="0"/>
        <w:rPr>
          <w:b w:val="0"/>
        </w:rPr>
      </w:pPr>
    </w:p>
    <w:p w:rsidR="0090782F" w:rsidRDefault="0090782F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54DAD" w:rsidTr="00B532B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4DAD" w:rsidRDefault="00754DAD" w:rsidP="00B532B5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4DAD" w:rsidRPr="005D23CD" w:rsidRDefault="00754DAD" w:rsidP="00B532B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754DAD" w:rsidRPr="005D23CD" w:rsidRDefault="00754DAD" w:rsidP="00B532B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DAD" w:rsidRPr="005D23CD" w:rsidRDefault="00754DAD" w:rsidP="00B532B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4DAD" w:rsidRPr="005D23CD" w:rsidRDefault="00754DAD" w:rsidP="00B532B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4DAD" w:rsidRPr="005D23CD" w:rsidRDefault="00754DAD" w:rsidP="00B532B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DAD" w:rsidRPr="005D23CD" w:rsidRDefault="00754DAD" w:rsidP="00B532B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754DAD" w:rsidTr="00B532B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Default="00044C6C" w:rsidP="00B532B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D" w:rsidRDefault="00754DAD" w:rsidP="00B532B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D" w:rsidRDefault="00754DAD" w:rsidP="00B532B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754DAD" w:rsidTr="00B532B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Default="00044C6C" w:rsidP="00B532B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D" w:rsidRDefault="00754DAD" w:rsidP="00B532B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D" w:rsidRDefault="00754DAD" w:rsidP="00B532B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754DAD" w:rsidTr="00B532B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Default="00754DAD" w:rsidP="00B532B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D" w:rsidRDefault="00754DAD" w:rsidP="00B532B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AD" w:rsidRDefault="00754DAD" w:rsidP="00B532B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AD" w:rsidRPr="00F02F1A" w:rsidRDefault="00754DAD" w:rsidP="00B532B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 </w:t>
      </w:r>
      <w:r w:rsidR="00AD61A3">
        <w:t xml:space="preserve">. </w:t>
      </w:r>
      <w:r w:rsidR="00044C6C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3D660A" w:rsidRDefault="003D660A" w:rsidP="003D660A">
      <w:pPr>
        <w:numPr>
          <w:ilvl w:val="0"/>
          <w:numId w:val="22"/>
        </w:numPr>
        <w:spacing w:after="0" w:line="240" w:lineRule="auto"/>
        <w:rPr>
          <w:sz w:val="20"/>
        </w:rPr>
      </w:pPr>
      <w:r w:rsidRPr="00893C5D">
        <w:rPr>
          <w:sz w:val="20"/>
        </w:rPr>
        <w:t xml:space="preserve">Bogusławska Strawińska Anetta, Historia i definicja terminu personal branding. Zarys problematyki, w Socjolekt, Idiolekt, Idiostyl: Historia i współczesność, pod red. Urszuli Sokólskiej, Białystok 2017, [dostęp on-line: 08.05.2023] </w:t>
      </w:r>
      <w:r w:rsidRPr="00735ED5">
        <w:rPr>
          <w:sz w:val="20"/>
        </w:rPr>
        <w:t>https://repozytorium.uwb.edu.pl/jspui/bitstream/11320/9697/1/Socjolekt_-_idiolekt_-_idiostyl.pdf</w:t>
      </w:r>
    </w:p>
    <w:p w:rsidR="003D660A" w:rsidRPr="00192987" w:rsidRDefault="003D660A" w:rsidP="003D660A">
      <w:pPr>
        <w:numPr>
          <w:ilvl w:val="0"/>
          <w:numId w:val="22"/>
        </w:numPr>
        <w:spacing w:after="0" w:line="240" w:lineRule="auto"/>
        <w:rPr>
          <w:sz w:val="20"/>
        </w:rPr>
      </w:pPr>
      <w:r w:rsidRPr="00192987">
        <w:rPr>
          <w:sz w:val="20"/>
        </w:rPr>
        <w:t>Kowal-Orczykowska A., PERSONAL BRANDING. Świadome kształtowanie wizerunku, CeDeWU, Warszawa, 2023</w:t>
      </w:r>
    </w:p>
    <w:p w:rsidR="003D660A" w:rsidRPr="000F77E8" w:rsidRDefault="003D660A" w:rsidP="003D660A">
      <w:pPr>
        <w:numPr>
          <w:ilvl w:val="0"/>
          <w:numId w:val="22"/>
        </w:numPr>
        <w:spacing w:after="0" w:line="240" w:lineRule="auto"/>
        <w:rPr>
          <w:sz w:val="20"/>
        </w:rPr>
      </w:pPr>
      <w:r w:rsidRPr="00192987">
        <w:rPr>
          <w:sz w:val="20"/>
        </w:rPr>
        <w:t>Kowal-Orczykowska A., Wszystko ma markę - ODNAJDŹ SWOJĄ! Personal branding - o świadomym kreowaniu wizerunku w zgodzie ze sobą, CeDeWU, Warszawa, 2021</w:t>
      </w:r>
    </w:p>
    <w:p w:rsidR="0055289C" w:rsidRPr="00E37493" w:rsidRDefault="0055289C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D20AD" w:rsidRDefault="00044C6C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3D660A" w:rsidRPr="00192987" w:rsidRDefault="003D660A" w:rsidP="003D660A">
      <w:pPr>
        <w:numPr>
          <w:ilvl w:val="0"/>
          <w:numId w:val="24"/>
        </w:numPr>
        <w:spacing w:after="0" w:line="240" w:lineRule="auto"/>
        <w:rPr>
          <w:sz w:val="20"/>
        </w:rPr>
      </w:pPr>
      <w:r w:rsidRPr="00192987">
        <w:rPr>
          <w:sz w:val="20"/>
        </w:rPr>
        <w:t xml:space="preserve">Grzesiak M., Personal branding, czyli jak skutecznie zbudować autentyczną markę osobistą, Onepress, Gliwice, 2019 </w:t>
      </w:r>
    </w:p>
    <w:p w:rsidR="003D660A" w:rsidRPr="00192987" w:rsidRDefault="003D660A" w:rsidP="003D660A">
      <w:pPr>
        <w:numPr>
          <w:ilvl w:val="0"/>
          <w:numId w:val="24"/>
        </w:numPr>
        <w:spacing w:after="0" w:line="240" w:lineRule="auto"/>
        <w:rPr>
          <w:sz w:val="20"/>
        </w:rPr>
      </w:pPr>
      <w:r w:rsidRPr="00192987">
        <w:rPr>
          <w:sz w:val="20"/>
        </w:rPr>
        <w:t>Piotrowski P., Świadomość wizerunku. Klucz do "Personal branding", Petrus, 2020</w:t>
      </w:r>
    </w:p>
    <w:p w:rsidR="00893C5D" w:rsidRPr="00192987" w:rsidRDefault="00893C5D" w:rsidP="008D6733">
      <w:pPr>
        <w:spacing w:before="120" w:after="0" w:line="240" w:lineRule="auto"/>
        <w:ind w:left="357"/>
        <w:rPr>
          <w:b/>
          <w:sz w:val="20"/>
        </w:rPr>
      </w:pPr>
      <w:r w:rsidRPr="00192987">
        <w:rPr>
          <w:b/>
          <w:sz w:val="20"/>
        </w:rPr>
        <w:t>Internet sources:</w:t>
      </w:r>
    </w:p>
    <w:p w:rsidR="003D660A" w:rsidRPr="00192987" w:rsidRDefault="003D660A" w:rsidP="003D660A">
      <w:pPr>
        <w:numPr>
          <w:ilvl w:val="0"/>
          <w:numId w:val="19"/>
        </w:numPr>
        <w:spacing w:before="120" w:after="0" w:line="240" w:lineRule="auto"/>
        <w:rPr>
          <w:bCs/>
          <w:sz w:val="20"/>
        </w:rPr>
      </w:pPr>
      <w:r w:rsidRPr="00735ED5">
        <w:rPr>
          <w:bCs/>
          <w:sz w:val="20"/>
        </w:rPr>
        <w:t>https://malawielkafirma.pl/marka-osobista-personal-branding-dla-eksperta-specjalisty-przedsiebiorcy/</w:t>
      </w:r>
      <w:r w:rsidRPr="00192987">
        <w:rPr>
          <w:bCs/>
          <w:sz w:val="20"/>
        </w:rPr>
        <w:t xml:space="preserve"> </w:t>
      </w:r>
    </w:p>
    <w:p w:rsidR="003D660A" w:rsidRPr="00192987" w:rsidRDefault="003D660A" w:rsidP="003D660A">
      <w:pPr>
        <w:numPr>
          <w:ilvl w:val="0"/>
          <w:numId w:val="19"/>
        </w:numPr>
        <w:spacing w:before="120" w:after="0" w:line="240" w:lineRule="auto"/>
        <w:rPr>
          <w:bCs/>
          <w:sz w:val="20"/>
        </w:rPr>
      </w:pPr>
      <w:r w:rsidRPr="00735ED5">
        <w:rPr>
          <w:bCs/>
          <w:sz w:val="20"/>
        </w:rPr>
        <w:t>https://poradnikprzedsiebiorcy.pl/-na-czym-polega-personal-branding</w:t>
      </w:r>
    </w:p>
    <w:p w:rsidR="003D660A" w:rsidRPr="00192987" w:rsidRDefault="003D660A" w:rsidP="003D660A">
      <w:pPr>
        <w:numPr>
          <w:ilvl w:val="0"/>
          <w:numId w:val="19"/>
        </w:numPr>
        <w:spacing w:before="120" w:after="0" w:line="240" w:lineRule="auto"/>
        <w:rPr>
          <w:bCs/>
          <w:sz w:val="20"/>
        </w:rPr>
      </w:pPr>
      <w:r w:rsidRPr="00735ED5">
        <w:rPr>
          <w:bCs/>
          <w:sz w:val="20"/>
        </w:rPr>
        <w:t>https://harbingers.io/blog/personal-branding</w:t>
      </w:r>
    </w:p>
    <w:p w:rsidR="00E37493" w:rsidRDefault="00E37493" w:rsidP="00E37493">
      <w:pPr>
        <w:spacing w:before="120" w:after="0" w:line="240" w:lineRule="auto"/>
        <w:ind w:left="717"/>
        <w:rPr>
          <w:b/>
          <w:sz w:val="22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490"/>
        <w:gridCol w:w="1774"/>
        <w:gridCol w:w="1775"/>
      </w:tblGrid>
      <w:tr w:rsidR="009D2252" w:rsidRPr="0073421C" w:rsidTr="009D2252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9D2252" w:rsidRPr="0073421C" w:rsidTr="009D2252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2252" w:rsidRPr="0073421C" w:rsidTr="009D2252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5289C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2252" w:rsidRPr="0073421C" w:rsidTr="009D2252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2252" w:rsidRPr="0073421C" w:rsidTr="009D2252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2252" w:rsidRPr="0073421C" w:rsidTr="009D2252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7B79D0" w:rsidP="007B79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2252" w:rsidRPr="0073421C" w:rsidTr="009D2252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2252" w:rsidRPr="0073421C" w:rsidTr="009D2252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2252" w:rsidRPr="0073421C" w:rsidTr="009D2252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7B79D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83F3F" w:rsidTr="00883F3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3F" w:rsidRDefault="00883F3F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3F" w:rsidRDefault="0088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883F3F" w:rsidTr="00883F3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3F" w:rsidRDefault="00883F3F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3F" w:rsidRDefault="0088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883F3F" w:rsidTr="00883F3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3F" w:rsidRDefault="00883F3F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3F" w:rsidRDefault="00883F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E4" w:rsidRDefault="002A4CE4">
      <w:pPr>
        <w:spacing w:after="0" w:line="240" w:lineRule="auto"/>
      </w:pPr>
      <w:r>
        <w:separator/>
      </w:r>
    </w:p>
  </w:endnote>
  <w:endnote w:type="continuationSeparator" w:id="0">
    <w:p w:rsidR="002A4CE4" w:rsidRDefault="002A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1C1F80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D660A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D660A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E4" w:rsidRDefault="002A4CE4">
      <w:pPr>
        <w:spacing w:after="0" w:line="240" w:lineRule="auto"/>
      </w:pPr>
      <w:r>
        <w:separator/>
      </w:r>
    </w:p>
  </w:footnote>
  <w:footnote w:type="continuationSeparator" w:id="0">
    <w:p w:rsidR="002A4CE4" w:rsidRDefault="002A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0586844"/>
    <w:multiLevelType w:val="hybridMultilevel"/>
    <w:tmpl w:val="75ACCA84"/>
    <w:lvl w:ilvl="0" w:tplc="79A66B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43F0354"/>
    <w:multiLevelType w:val="hybridMultilevel"/>
    <w:tmpl w:val="A946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376E8"/>
    <w:multiLevelType w:val="hybridMultilevel"/>
    <w:tmpl w:val="C6404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F6F11"/>
    <w:multiLevelType w:val="hybridMultilevel"/>
    <w:tmpl w:val="3B9A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3597F31"/>
    <w:multiLevelType w:val="hybridMultilevel"/>
    <w:tmpl w:val="9FF0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4E8469F3"/>
    <w:multiLevelType w:val="hybridMultilevel"/>
    <w:tmpl w:val="DCA2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5420A"/>
    <w:multiLevelType w:val="hybridMultilevel"/>
    <w:tmpl w:val="D952AE64"/>
    <w:lvl w:ilvl="0" w:tplc="0852A8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8770DA3"/>
    <w:multiLevelType w:val="hybridMultilevel"/>
    <w:tmpl w:val="1FD8F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C5F0F"/>
    <w:multiLevelType w:val="hybridMultilevel"/>
    <w:tmpl w:val="DCA2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51AD"/>
    <w:multiLevelType w:val="hybridMultilevel"/>
    <w:tmpl w:val="7DAA8760"/>
    <w:lvl w:ilvl="0" w:tplc="083C37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8"/>
  </w:num>
  <w:num w:numId="8">
    <w:abstractNumId w:val="24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11"/>
  </w:num>
  <w:num w:numId="17">
    <w:abstractNumId w:val="23"/>
  </w:num>
  <w:num w:numId="18">
    <w:abstractNumId w:val="4"/>
  </w:num>
  <w:num w:numId="19">
    <w:abstractNumId w:val="20"/>
  </w:num>
  <w:num w:numId="20">
    <w:abstractNumId w:val="21"/>
  </w:num>
  <w:num w:numId="21">
    <w:abstractNumId w:val="15"/>
  </w:num>
  <w:num w:numId="22">
    <w:abstractNumId w:val="19"/>
  </w:num>
  <w:num w:numId="23">
    <w:abstractNumId w:val="6"/>
  </w:num>
  <w:num w:numId="24">
    <w:abstractNumId w:val="22"/>
  </w:num>
  <w:num w:numId="25">
    <w:abstractNumId w:val="17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34F79"/>
    <w:rsid w:val="0004129E"/>
    <w:rsid w:val="00044C6C"/>
    <w:rsid w:val="00045CB1"/>
    <w:rsid w:val="000510C2"/>
    <w:rsid w:val="000560C8"/>
    <w:rsid w:val="0005669E"/>
    <w:rsid w:val="00057FA1"/>
    <w:rsid w:val="00070594"/>
    <w:rsid w:val="00076D49"/>
    <w:rsid w:val="0008491B"/>
    <w:rsid w:val="00086EF4"/>
    <w:rsid w:val="000929BE"/>
    <w:rsid w:val="00094FF3"/>
    <w:rsid w:val="00097370"/>
    <w:rsid w:val="000A06CA"/>
    <w:rsid w:val="000A12D4"/>
    <w:rsid w:val="000A3DE3"/>
    <w:rsid w:val="000A5F96"/>
    <w:rsid w:val="000B77FA"/>
    <w:rsid w:val="000C1E54"/>
    <w:rsid w:val="000D0963"/>
    <w:rsid w:val="000D3EA0"/>
    <w:rsid w:val="000E2CB0"/>
    <w:rsid w:val="000F54EB"/>
    <w:rsid w:val="001069D2"/>
    <w:rsid w:val="001113FF"/>
    <w:rsid w:val="00117F4A"/>
    <w:rsid w:val="00117F79"/>
    <w:rsid w:val="00122127"/>
    <w:rsid w:val="001229A8"/>
    <w:rsid w:val="00125110"/>
    <w:rsid w:val="00132C44"/>
    <w:rsid w:val="00133130"/>
    <w:rsid w:val="00136A21"/>
    <w:rsid w:val="001410D6"/>
    <w:rsid w:val="00151269"/>
    <w:rsid w:val="00175A84"/>
    <w:rsid w:val="00183C10"/>
    <w:rsid w:val="00184D77"/>
    <w:rsid w:val="001900EE"/>
    <w:rsid w:val="00191FC1"/>
    <w:rsid w:val="00192113"/>
    <w:rsid w:val="00192987"/>
    <w:rsid w:val="001A7EA3"/>
    <w:rsid w:val="001C1985"/>
    <w:rsid w:val="001C1F80"/>
    <w:rsid w:val="001D2D7D"/>
    <w:rsid w:val="001D6CCC"/>
    <w:rsid w:val="001F2E16"/>
    <w:rsid w:val="002062CE"/>
    <w:rsid w:val="002069A3"/>
    <w:rsid w:val="00222085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8372C"/>
    <w:rsid w:val="00291F26"/>
    <w:rsid w:val="002A07A4"/>
    <w:rsid w:val="002A3646"/>
    <w:rsid w:val="002A4CE4"/>
    <w:rsid w:val="002A6EC0"/>
    <w:rsid w:val="002B5AAA"/>
    <w:rsid w:val="002C3BDC"/>
    <w:rsid w:val="002D1940"/>
    <w:rsid w:val="002D249D"/>
    <w:rsid w:val="002D4AB5"/>
    <w:rsid w:val="002E3E7C"/>
    <w:rsid w:val="002E57AB"/>
    <w:rsid w:val="002F11C5"/>
    <w:rsid w:val="002F6A54"/>
    <w:rsid w:val="003014F5"/>
    <w:rsid w:val="0031648E"/>
    <w:rsid w:val="003166A6"/>
    <w:rsid w:val="003210E7"/>
    <w:rsid w:val="003236FE"/>
    <w:rsid w:val="003369AE"/>
    <w:rsid w:val="0035081E"/>
    <w:rsid w:val="00353090"/>
    <w:rsid w:val="003559C0"/>
    <w:rsid w:val="003658AD"/>
    <w:rsid w:val="003738DC"/>
    <w:rsid w:val="0037735D"/>
    <w:rsid w:val="003861E7"/>
    <w:rsid w:val="00392459"/>
    <w:rsid w:val="0039414C"/>
    <w:rsid w:val="003953F5"/>
    <w:rsid w:val="003967B2"/>
    <w:rsid w:val="003A3FAD"/>
    <w:rsid w:val="003A55E7"/>
    <w:rsid w:val="003A5EB8"/>
    <w:rsid w:val="003C2EAF"/>
    <w:rsid w:val="003C2F28"/>
    <w:rsid w:val="003C57DB"/>
    <w:rsid w:val="003C65A4"/>
    <w:rsid w:val="003D660A"/>
    <w:rsid w:val="003E2694"/>
    <w:rsid w:val="003E4F65"/>
    <w:rsid w:val="003E5319"/>
    <w:rsid w:val="003E54AE"/>
    <w:rsid w:val="003E6ACA"/>
    <w:rsid w:val="003F1CF8"/>
    <w:rsid w:val="003F1DCC"/>
    <w:rsid w:val="003F5973"/>
    <w:rsid w:val="00404AFE"/>
    <w:rsid w:val="00412E96"/>
    <w:rsid w:val="00421A34"/>
    <w:rsid w:val="00422A9D"/>
    <w:rsid w:val="00427187"/>
    <w:rsid w:val="00430457"/>
    <w:rsid w:val="0043059A"/>
    <w:rsid w:val="00433E0F"/>
    <w:rsid w:val="00440D0B"/>
    <w:rsid w:val="00446281"/>
    <w:rsid w:val="00473151"/>
    <w:rsid w:val="00485565"/>
    <w:rsid w:val="00491373"/>
    <w:rsid w:val="00494AA5"/>
    <w:rsid w:val="004A7F96"/>
    <w:rsid w:val="004C46EB"/>
    <w:rsid w:val="004C5652"/>
    <w:rsid w:val="004D0B03"/>
    <w:rsid w:val="004D2CDB"/>
    <w:rsid w:val="004E20D6"/>
    <w:rsid w:val="004E284C"/>
    <w:rsid w:val="004E2DE0"/>
    <w:rsid w:val="0050325F"/>
    <w:rsid w:val="005050F9"/>
    <w:rsid w:val="00515865"/>
    <w:rsid w:val="00526FA4"/>
    <w:rsid w:val="0053394F"/>
    <w:rsid w:val="00536A4A"/>
    <w:rsid w:val="0055289C"/>
    <w:rsid w:val="005567DB"/>
    <w:rsid w:val="00556FED"/>
    <w:rsid w:val="0056714B"/>
    <w:rsid w:val="0057204D"/>
    <w:rsid w:val="005834FB"/>
    <w:rsid w:val="00585F2E"/>
    <w:rsid w:val="005A0F38"/>
    <w:rsid w:val="005D23CD"/>
    <w:rsid w:val="005E5D79"/>
    <w:rsid w:val="006005FB"/>
    <w:rsid w:val="00603387"/>
    <w:rsid w:val="00612A96"/>
    <w:rsid w:val="00616507"/>
    <w:rsid w:val="00622158"/>
    <w:rsid w:val="0062706E"/>
    <w:rsid w:val="00633F3E"/>
    <w:rsid w:val="006356A2"/>
    <w:rsid w:val="00641614"/>
    <w:rsid w:val="00642012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6E01FE"/>
    <w:rsid w:val="007011CE"/>
    <w:rsid w:val="00702C99"/>
    <w:rsid w:val="0070378C"/>
    <w:rsid w:val="007272C5"/>
    <w:rsid w:val="00727D60"/>
    <w:rsid w:val="0073421C"/>
    <w:rsid w:val="00735ED5"/>
    <w:rsid w:val="007463D8"/>
    <w:rsid w:val="007527BC"/>
    <w:rsid w:val="00754DAD"/>
    <w:rsid w:val="007561A3"/>
    <w:rsid w:val="0076455B"/>
    <w:rsid w:val="00764AC6"/>
    <w:rsid w:val="00765C4B"/>
    <w:rsid w:val="00766D97"/>
    <w:rsid w:val="00774ADA"/>
    <w:rsid w:val="00774BB4"/>
    <w:rsid w:val="00775DB2"/>
    <w:rsid w:val="007927AD"/>
    <w:rsid w:val="007974A8"/>
    <w:rsid w:val="007B79D0"/>
    <w:rsid w:val="007C0832"/>
    <w:rsid w:val="007C2DE7"/>
    <w:rsid w:val="007D1D14"/>
    <w:rsid w:val="007D7110"/>
    <w:rsid w:val="007F3396"/>
    <w:rsid w:val="007F57CA"/>
    <w:rsid w:val="00801E80"/>
    <w:rsid w:val="008046FE"/>
    <w:rsid w:val="00806138"/>
    <w:rsid w:val="00807ABD"/>
    <w:rsid w:val="008303F8"/>
    <w:rsid w:val="00832581"/>
    <w:rsid w:val="008330D6"/>
    <w:rsid w:val="00853317"/>
    <w:rsid w:val="00857B37"/>
    <w:rsid w:val="008653FB"/>
    <w:rsid w:val="00871F4E"/>
    <w:rsid w:val="00877FFC"/>
    <w:rsid w:val="00883F3F"/>
    <w:rsid w:val="008922F3"/>
    <w:rsid w:val="00893992"/>
    <w:rsid w:val="00893C5D"/>
    <w:rsid w:val="008A0E65"/>
    <w:rsid w:val="008B1123"/>
    <w:rsid w:val="008B2638"/>
    <w:rsid w:val="008C6142"/>
    <w:rsid w:val="008D65D6"/>
    <w:rsid w:val="008D6733"/>
    <w:rsid w:val="008F036C"/>
    <w:rsid w:val="008F5FD8"/>
    <w:rsid w:val="0090782F"/>
    <w:rsid w:val="0090792B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797"/>
    <w:rsid w:val="00991EB5"/>
    <w:rsid w:val="009921DC"/>
    <w:rsid w:val="009A5B63"/>
    <w:rsid w:val="009B0AF5"/>
    <w:rsid w:val="009B3743"/>
    <w:rsid w:val="009D1366"/>
    <w:rsid w:val="009D2252"/>
    <w:rsid w:val="009D5600"/>
    <w:rsid w:val="009F27A7"/>
    <w:rsid w:val="009F5A43"/>
    <w:rsid w:val="009F6F16"/>
    <w:rsid w:val="009F7163"/>
    <w:rsid w:val="00A07DDE"/>
    <w:rsid w:val="00A16182"/>
    <w:rsid w:val="00A20125"/>
    <w:rsid w:val="00A21214"/>
    <w:rsid w:val="00A275B2"/>
    <w:rsid w:val="00A27D4B"/>
    <w:rsid w:val="00A30978"/>
    <w:rsid w:val="00A32FF2"/>
    <w:rsid w:val="00A3760D"/>
    <w:rsid w:val="00A40F8D"/>
    <w:rsid w:val="00A51E73"/>
    <w:rsid w:val="00A6091D"/>
    <w:rsid w:val="00A77BBC"/>
    <w:rsid w:val="00A9734A"/>
    <w:rsid w:val="00AA0ECB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32B5"/>
    <w:rsid w:val="00B541ED"/>
    <w:rsid w:val="00B553AF"/>
    <w:rsid w:val="00B5603E"/>
    <w:rsid w:val="00B61350"/>
    <w:rsid w:val="00B66C63"/>
    <w:rsid w:val="00B7120E"/>
    <w:rsid w:val="00B7184B"/>
    <w:rsid w:val="00B76186"/>
    <w:rsid w:val="00B8436E"/>
    <w:rsid w:val="00BA1ECF"/>
    <w:rsid w:val="00BA6167"/>
    <w:rsid w:val="00BE038C"/>
    <w:rsid w:val="00BE7D85"/>
    <w:rsid w:val="00BF7FEB"/>
    <w:rsid w:val="00C025BB"/>
    <w:rsid w:val="00C03499"/>
    <w:rsid w:val="00C11E53"/>
    <w:rsid w:val="00C12E4C"/>
    <w:rsid w:val="00C137BF"/>
    <w:rsid w:val="00C230E5"/>
    <w:rsid w:val="00C373C4"/>
    <w:rsid w:val="00C41F85"/>
    <w:rsid w:val="00C420FF"/>
    <w:rsid w:val="00C4299B"/>
    <w:rsid w:val="00C442D3"/>
    <w:rsid w:val="00C45DAB"/>
    <w:rsid w:val="00C60EBA"/>
    <w:rsid w:val="00C7037F"/>
    <w:rsid w:val="00C7276A"/>
    <w:rsid w:val="00C83B4B"/>
    <w:rsid w:val="00C94FB6"/>
    <w:rsid w:val="00CA1399"/>
    <w:rsid w:val="00CA67A9"/>
    <w:rsid w:val="00CB42AB"/>
    <w:rsid w:val="00CC7802"/>
    <w:rsid w:val="00CD3308"/>
    <w:rsid w:val="00CD3EE9"/>
    <w:rsid w:val="00CE1FCA"/>
    <w:rsid w:val="00CE2FD3"/>
    <w:rsid w:val="00CE7BB4"/>
    <w:rsid w:val="00CF4BDD"/>
    <w:rsid w:val="00CF4F4B"/>
    <w:rsid w:val="00D21967"/>
    <w:rsid w:val="00D22D5F"/>
    <w:rsid w:val="00D22FAB"/>
    <w:rsid w:val="00D45128"/>
    <w:rsid w:val="00D45AF3"/>
    <w:rsid w:val="00D600E3"/>
    <w:rsid w:val="00D6013B"/>
    <w:rsid w:val="00D60BE1"/>
    <w:rsid w:val="00D669F9"/>
    <w:rsid w:val="00D66C0F"/>
    <w:rsid w:val="00D7413E"/>
    <w:rsid w:val="00D75353"/>
    <w:rsid w:val="00D76786"/>
    <w:rsid w:val="00D76CEC"/>
    <w:rsid w:val="00D84988"/>
    <w:rsid w:val="00D87DCC"/>
    <w:rsid w:val="00DA4B47"/>
    <w:rsid w:val="00DA6856"/>
    <w:rsid w:val="00DB3E1E"/>
    <w:rsid w:val="00DC763E"/>
    <w:rsid w:val="00DD6B70"/>
    <w:rsid w:val="00DF0FA5"/>
    <w:rsid w:val="00DF4729"/>
    <w:rsid w:val="00DF61F8"/>
    <w:rsid w:val="00DF789E"/>
    <w:rsid w:val="00E0021D"/>
    <w:rsid w:val="00E116E3"/>
    <w:rsid w:val="00E11923"/>
    <w:rsid w:val="00E165D2"/>
    <w:rsid w:val="00E16982"/>
    <w:rsid w:val="00E1780E"/>
    <w:rsid w:val="00E22847"/>
    <w:rsid w:val="00E302E3"/>
    <w:rsid w:val="00E30917"/>
    <w:rsid w:val="00E37493"/>
    <w:rsid w:val="00E4212F"/>
    <w:rsid w:val="00E50499"/>
    <w:rsid w:val="00E51D83"/>
    <w:rsid w:val="00E665CD"/>
    <w:rsid w:val="00E769FD"/>
    <w:rsid w:val="00E770EC"/>
    <w:rsid w:val="00E838D4"/>
    <w:rsid w:val="00E8573D"/>
    <w:rsid w:val="00E9439C"/>
    <w:rsid w:val="00EA616C"/>
    <w:rsid w:val="00EB01A4"/>
    <w:rsid w:val="00EB3BD7"/>
    <w:rsid w:val="00EC1F3B"/>
    <w:rsid w:val="00EC7060"/>
    <w:rsid w:val="00ED1249"/>
    <w:rsid w:val="00ED2394"/>
    <w:rsid w:val="00ED5C1E"/>
    <w:rsid w:val="00EE76C8"/>
    <w:rsid w:val="00EF04C8"/>
    <w:rsid w:val="00EF4268"/>
    <w:rsid w:val="00EF4823"/>
    <w:rsid w:val="00EF5588"/>
    <w:rsid w:val="00F00A05"/>
    <w:rsid w:val="00F02F1A"/>
    <w:rsid w:val="00F21A6A"/>
    <w:rsid w:val="00F221BC"/>
    <w:rsid w:val="00F25AE1"/>
    <w:rsid w:val="00F4120E"/>
    <w:rsid w:val="00F522B8"/>
    <w:rsid w:val="00F5504E"/>
    <w:rsid w:val="00F60787"/>
    <w:rsid w:val="00F74846"/>
    <w:rsid w:val="00F74941"/>
    <w:rsid w:val="00F83469"/>
    <w:rsid w:val="00F86320"/>
    <w:rsid w:val="00F91FC0"/>
    <w:rsid w:val="00F946E1"/>
    <w:rsid w:val="00FA000D"/>
    <w:rsid w:val="00FA607D"/>
    <w:rsid w:val="00FA7641"/>
    <w:rsid w:val="00FB08A4"/>
    <w:rsid w:val="00FB2D6F"/>
    <w:rsid w:val="00FB64F3"/>
    <w:rsid w:val="00FD191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9250B2E5-ECF9-4B9B-BF02-12C53C34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2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2E3"/>
    <w:rPr>
      <w:rFonts w:eastAsia="Calibri"/>
      <w:lang w:val="en" w:eastAsia="zh-CN"/>
    </w:rPr>
  </w:style>
  <w:style w:type="character" w:styleId="Odwoanieprzypisukocowego">
    <w:name w:val="endnote reference"/>
    <w:uiPriority w:val="99"/>
    <w:semiHidden/>
    <w:unhideWhenUsed/>
    <w:rsid w:val="00E302E3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4E2D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298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CBE79B-742B-4494-81CD-184DE92B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2024-11-15T10:26:00Z</dcterms:created>
  <dcterms:modified xsi:type="dcterms:W3CDTF">2024-12-23T10:30:00Z</dcterms:modified>
</cp:coreProperties>
</file>