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56FA" w:rsidRDefault="001B56FA" w:rsidP="001B56FA">
      <w:pPr>
        <w:pStyle w:val="Nagwek4"/>
        <w:numPr>
          <w:ilvl w:val="3"/>
          <w:numId w:val="28"/>
        </w:numPr>
        <w:spacing w:after="240"/>
        <w:jc w:val="center"/>
      </w:pPr>
      <w:r>
        <w:rPr>
          <w:caps/>
        </w:rPr>
        <w:t>card of course</w:t>
      </w:r>
    </w:p>
    <w:tbl>
      <w:tblPr>
        <w:tblW w:w="9356" w:type="dxa"/>
        <w:tblInd w:w="-34" w:type="dxa"/>
        <w:tblLayout w:type="fixed"/>
        <w:tblLook w:val="0000" w:firstRow="0" w:lastRow="0" w:firstColumn="0" w:lastColumn="0" w:noHBand="0" w:noVBand="0"/>
      </w:tblPr>
      <w:tblGrid>
        <w:gridCol w:w="1402"/>
        <w:gridCol w:w="7954"/>
      </w:tblGrid>
      <w:tr w:rsidR="00AD61A3" w:rsidTr="00353090">
        <w:trPr>
          <w:cantSplit/>
          <w:trHeight w:val="850"/>
        </w:trPr>
        <w:tc>
          <w:tcPr>
            <w:tcW w:w="1402" w:type="dxa"/>
            <w:tcBorders>
              <w:top w:val="single" w:sz="4" w:space="0" w:color="000000"/>
              <w:left w:val="single" w:sz="4" w:space="0" w:color="000000"/>
              <w:bottom w:val="single" w:sz="4" w:space="0" w:color="000000"/>
            </w:tcBorders>
            <w:shd w:val="clear" w:color="auto" w:fill="auto"/>
            <w:vAlign w:val="center"/>
          </w:tcPr>
          <w:p w:rsidR="00AD61A3" w:rsidRPr="00DC763E" w:rsidRDefault="00AD61A3" w:rsidP="00DC763E">
            <w:pPr>
              <w:pStyle w:val="Pytania"/>
              <w:jc w:val="center"/>
            </w:pPr>
            <w:r w:rsidRPr="00DC763E">
              <w:t>Subject name</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BD2B4A">
            <w:pPr>
              <w:pStyle w:val="Nagwek4"/>
              <w:snapToGrid w:val="0"/>
              <w:spacing w:before="40" w:after="40"/>
            </w:pPr>
            <w:r>
              <w:t>Creativity Basics – Lecture</w:t>
            </w:r>
          </w:p>
        </w:tc>
      </w:tr>
    </w:tbl>
    <w:p w:rsidR="00AD61A3" w:rsidRDefault="00AD61A3">
      <w:pPr>
        <w:pStyle w:val="Punktygwne"/>
        <w:spacing w:after="40"/>
      </w:pPr>
      <w:r>
        <w:rPr>
          <w:caps/>
        </w:rPr>
        <w:t xml:space="preserve">1. </w:t>
      </w:r>
      <w:r>
        <w:t>The placement of the subject in the study system</w:t>
      </w:r>
    </w:p>
    <w:tbl>
      <w:tblPr>
        <w:tblW w:w="0" w:type="auto"/>
        <w:tblInd w:w="-5" w:type="dxa"/>
        <w:tblLayout w:type="fixed"/>
        <w:tblLook w:val="0000" w:firstRow="0" w:lastRow="0" w:firstColumn="0" w:lastColumn="0" w:noHBand="0" w:noVBand="0"/>
      </w:tblPr>
      <w:tblGrid>
        <w:gridCol w:w="4366"/>
        <w:gridCol w:w="4695"/>
      </w:tblGrid>
      <w:tr w:rsidR="00AD61A3" w:rsidTr="00F83469">
        <w:tc>
          <w:tcPr>
            <w:tcW w:w="4366" w:type="dxa"/>
            <w:tcBorders>
              <w:top w:val="single" w:sz="4" w:space="0" w:color="000000"/>
              <w:left w:val="single" w:sz="4" w:space="0" w:color="000000"/>
              <w:bottom w:val="single" w:sz="4" w:space="0" w:color="000000"/>
            </w:tcBorders>
            <w:shd w:val="clear" w:color="auto" w:fill="auto"/>
            <w:vAlign w:val="center"/>
          </w:tcPr>
          <w:p w:rsidR="00AD61A3" w:rsidRDefault="00AD61A3">
            <w:pPr>
              <w:pStyle w:val="Pytania"/>
            </w:pPr>
            <w:r>
              <w:t>1.1. Field of study</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Pr="007C2DE7" w:rsidRDefault="00D26E80">
            <w:pPr>
              <w:pStyle w:val="Odpowiedzi"/>
              <w:snapToGrid w:val="0"/>
              <w:rPr>
                <w:szCs w:val="20"/>
              </w:rPr>
            </w:pPr>
            <w:r>
              <w:rPr>
                <w:szCs w:val="20"/>
              </w:rPr>
              <w:t>Management</w:t>
            </w:r>
          </w:p>
        </w:tc>
      </w:tr>
      <w:tr w:rsidR="00AD61A3" w:rsidTr="00F83469">
        <w:tc>
          <w:tcPr>
            <w:tcW w:w="4366" w:type="dxa"/>
            <w:tcBorders>
              <w:top w:val="single" w:sz="4" w:space="0" w:color="000000"/>
              <w:left w:val="single" w:sz="4" w:space="0" w:color="000000"/>
              <w:bottom w:val="single" w:sz="4" w:space="0" w:color="000000"/>
            </w:tcBorders>
            <w:shd w:val="clear" w:color="auto" w:fill="auto"/>
            <w:vAlign w:val="center"/>
          </w:tcPr>
          <w:p w:rsidR="00AD61A3" w:rsidRDefault="00AD61A3">
            <w:pPr>
              <w:pStyle w:val="Pytania"/>
            </w:pPr>
            <w:r>
              <w:t>1.2. Form and path of study</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D87DCC" w:rsidP="003D4D13">
            <w:pPr>
              <w:pStyle w:val="Odpowiedzi"/>
              <w:snapToGrid w:val="0"/>
            </w:pPr>
            <w:r>
              <w:t>Full-time/Part-time</w:t>
            </w:r>
          </w:p>
        </w:tc>
      </w:tr>
      <w:tr w:rsidR="00AD61A3" w:rsidTr="00F83469">
        <w:tc>
          <w:tcPr>
            <w:tcW w:w="4366" w:type="dxa"/>
            <w:tcBorders>
              <w:top w:val="single" w:sz="4" w:space="0" w:color="000000"/>
              <w:left w:val="single" w:sz="4" w:space="0" w:color="000000"/>
              <w:bottom w:val="single" w:sz="4" w:space="0" w:color="000000"/>
            </w:tcBorders>
            <w:shd w:val="clear" w:color="auto" w:fill="auto"/>
            <w:vAlign w:val="center"/>
          </w:tcPr>
          <w:p w:rsidR="00AD61A3" w:rsidRDefault="00AD61A3">
            <w:pPr>
              <w:pStyle w:val="Pytania"/>
            </w:pPr>
            <w:r>
              <w:t>1.3. Level of education</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094FF3">
            <w:pPr>
              <w:pStyle w:val="Odpowiedzi"/>
            </w:pPr>
            <w:r>
              <w:t>First-cycle studies</w:t>
            </w:r>
          </w:p>
        </w:tc>
      </w:tr>
      <w:tr w:rsidR="00AD61A3" w:rsidTr="00F83469">
        <w:tc>
          <w:tcPr>
            <w:tcW w:w="4366" w:type="dxa"/>
            <w:tcBorders>
              <w:top w:val="single" w:sz="4" w:space="0" w:color="000000"/>
              <w:left w:val="single" w:sz="4" w:space="0" w:color="000000"/>
              <w:bottom w:val="single" w:sz="4" w:space="0" w:color="000000"/>
            </w:tcBorders>
            <w:shd w:val="clear" w:color="auto" w:fill="auto"/>
            <w:vAlign w:val="center"/>
          </w:tcPr>
          <w:p w:rsidR="00AD61A3" w:rsidRDefault="00AD61A3">
            <w:pPr>
              <w:pStyle w:val="Pytania"/>
            </w:pPr>
            <w:r>
              <w:t>1.4. Study profile</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027C85">
            <w:pPr>
              <w:pStyle w:val="Odpowiedzi"/>
            </w:pPr>
            <w:r>
              <w:t>Practical</w:t>
            </w:r>
          </w:p>
        </w:tc>
      </w:tr>
    </w:tbl>
    <w:p w:rsidR="00DC763E" w:rsidRDefault="00DC763E">
      <w:pPr>
        <w:pStyle w:val="Pytania"/>
        <w:sectPr w:rsidR="00DC763E" w:rsidSect="00D669F9">
          <w:headerReference w:type="default" r:id="rId8"/>
          <w:footerReference w:type="default" r:id="rId9"/>
          <w:pgSz w:w="11906" w:h="16838"/>
          <w:pgMar w:top="1418" w:right="1418" w:bottom="1418" w:left="1418" w:header="708" w:footer="708" w:gutter="0"/>
          <w:cols w:space="708"/>
          <w:titlePg/>
          <w:docGrid w:linePitch="360"/>
        </w:sectPr>
      </w:pPr>
    </w:p>
    <w:p w:rsidR="00DC763E" w:rsidRDefault="00DC763E">
      <w:pPr>
        <w:pStyle w:val="Pytania"/>
        <w:sectPr w:rsidR="00DC763E" w:rsidSect="00DC763E">
          <w:type w:val="continuous"/>
          <w:pgSz w:w="11906" w:h="16838"/>
          <w:pgMar w:top="1418" w:right="1418" w:bottom="1418" w:left="1418" w:header="708" w:footer="708" w:gutter="0"/>
          <w:cols w:space="708"/>
          <w:docGrid w:linePitch="360"/>
        </w:sectPr>
      </w:pPr>
    </w:p>
    <w:tbl>
      <w:tblPr>
        <w:tblW w:w="0" w:type="auto"/>
        <w:tblInd w:w="-5" w:type="dxa"/>
        <w:tblLayout w:type="fixed"/>
        <w:tblLook w:val="0000" w:firstRow="0" w:lastRow="0" w:firstColumn="0" w:lastColumn="0" w:noHBand="0" w:noVBand="0"/>
      </w:tblPr>
      <w:tblGrid>
        <w:gridCol w:w="4366"/>
        <w:gridCol w:w="4695"/>
      </w:tblGrid>
      <w:tr w:rsidR="00AD61A3" w:rsidTr="00F83469">
        <w:tc>
          <w:tcPr>
            <w:tcW w:w="4366" w:type="dxa"/>
            <w:tcBorders>
              <w:top w:val="single" w:sz="4" w:space="0" w:color="000000"/>
              <w:left w:val="single" w:sz="4" w:space="0" w:color="000000"/>
              <w:bottom w:val="single" w:sz="4" w:space="0" w:color="000000"/>
            </w:tcBorders>
            <w:shd w:val="clear" w:color="auto" w:fill="auto"/>
            <w:vAlign w:val="center"/>
          </w:tcPr>
          <w:p w:rsidR="00AD61A3" w:rsidRDefault="00AD61A3" w:rsidP="00D21967">
            <w:pPr>
              <w:pStyle w:val="Pytania"/>
            </w:pPr>
            <w:r>
              <w:lastRenderedPageBreak/>
              <w:t xml:space="preserve">1. </w:t>
            </w:r>
            <w:r w:rsidR="00D21967">
              <w:t>5. Specialty</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991EB5" w:rsidP="00C373C4">
            <w:pPr>
              <w:pStyle w:val="Odpowiedzi"/>
              <w:snapToGrid w:val="0"/>
            </w:pPr>
            <w:r>
              <w:t>-</w:t>
            </w:r>
          </w:p>
        </w:tc>
      </w:tr>
      <w:tr w:rsidR="00AD61A3" w:rsidTr="00F83469">
        <w:tc>
          <w:tcPr>
            <w:tcW w:w="4366" w:type="dxa"/>
            <w:tcBorders>
              <w:top w:val="single" w:sz="4" w:space="0" w:color="000000"/>
              <w:left w:val="single" w:sz="4" w:space="0" w:color="000000"/>
              <w:bottom w:val="single" w:sz="4" w:space="0" w:color="000000"/>
            </w:tcBorders>
            <w:shd w:val="clear" w:color="auto" w:fill="auto"/>
            <w:vAlign w:val="center"/>
          </w:tcPr>
          <w:p w:rsidR="00AD61A3" w:rsidRDefault="00AD61A3" w:rsidP="00D21967">
            <w:pPr>
              <w:pStyle w:val="Pytania"/>
            </w:pPr>
            <w:r>
              <w:t>1.6. Subject Coordinator</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2B8" w:rsidRDefault="00A0423B" w:rsidP="00D26E80">
            <w:pPr>
              <w:pStyle w:val="Odpowiedzi"/>
              <w:snapToGrid w:val="0"/>
            </w:pPr>
            <w:proofErr w:type="spellStart"/>
            <w:r>
              <w:t>Mgr</w:t>
            </w:r>
            <w:proofErr w:type="spellEnd"/>
            <w:r>
              <w:t xml:space="preserve"> Elżbieta </w:t>
            </w:r>
            <w:proofErr w:type="spellStart"/>
            <w:r w:rsidR="00D26E80">
              <w:t>Kłos</w:t>
            </w:r>
            <w:proofErr w:type="spellEnd"/>
          </w:p>
        </w:tc>
      </w:tr>
    </w:tbl>
    <w:p w:rsidR="00AD61A3" w:rsidRDefault="00AD61A3">
      <w:pPr>
        <w:pStyle w:val="Punktygwne"/>
        <w:spacing w:after="40"/>
      </w:pPr>
      <w:r>
        <w:t>2. General characteristics of the subject</w:t>
      </w:r>
    </w:p>
    <w:tbl>
      <w:tblPr>
        <w:tblW w:w="0" w:type="auto"/>
        <w:tblInd w:w="-34" w:type="dxa"/>
        <w:tblLayout w:type="fixed"/>
        <w:tblLook w:val="0000" w:firstRow="0" w:lastRow="0" w:firstColumn="0" w:lastColumn="0" w:noHBand="0" w:noVBand="0"/>
      </w:tblPr>
      <w:tblGrid>
        <w:gridCol w:w="4462"/>
        <w:gridCol w:w="4611"/>
      </w:tblGrid>
      <w:tr w:rsidR="00AD61A3" w:rsidTr="00353090">
        <w:tc>
          <w:tcPr>
            <w:tcW w:w="4462" w:type="dxa"/>
            <w:tcBorders>
              <w:top w:val="single" w:sz="4" w:space="0" w:color="000000"/>
              <w:left w:val="single" w:sz="4" w:space="0" w:color="000000"/>
              <w:bottom w:val="single" w:sz="4" w:space="0" w:color="000000"/>
            </w:tcBorders>
            <w:shd w:val="clear" w:color="auto" w:fill="auto"/>
            <w:vAlign w:val="center"/>
          </w:tcPr>
          <w:p w:rsidR="00AD61A3" w:rsidRDefault="00AD61A3">
            <w:pPr>
              <w:pStyle w:val="Pytania"/>
              <w:ind w:left="360" w:hanging="360"/>
            </w:pPr>
            <w:r>
              <w:t>2.1. Belonging to a subject group</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8AD" w:rsidRDefault="00BD2B4A">
            <w:pPr>
              <w:pStyle w:val="Odpowiedzi"/>
              <w:snapToGrid w:val="0"/>
            </w:pPr>
            <w:r>
              <w:t>University-wide</w:t>
            </w:r>
          </w:p>
        </w:tc>
      </w:tr>
      <w:tr w:rsidR="00AD61A3" w:rsidTr="00353090">
        <w:tc>
          <w:tcPr>
            <w:tcW w:w="4462" w:type="dxa"/>
            <w:tcBorders>
              <w:top w:val="single" w:sz="4" w:space="0" w:color="000000"/>
              <w:left w:val="single" w:sz="4" w:space="0" w:color="000000"/>
              <w:bottom w:val="single" w:sz="4" w:space="0" w:color="000000"/>
            </w:tcBorders>
            <w:shd w:val="clear" w:color="auto" w:fill="auto"/>
            <w:vAlign w:val="center"/>
          </w:tcPr>
          <w:p w:rsidR="00AD61A3" w:rsidRDefault="00B8436E">
            <w:pPr>
              <w:pStyle w:val="Pytania"/>
              <w:ind w:left="360" w:hanging="360"/>
            </w:pPr>
            <w:r>
              <w:t>2.2. Number of ECTS</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893196">
            <w:pPr>
              <w:pStyle w:val="Odpowiedzi"/>
              <w:snapToGrid w:val="0"/>
            </w:pPr>
            <w:r>
              <w:t>1</w:t>
            </w:r>
          </w:p>
        </w:tc>
      </w:tr>
      <w:tr w:rsidR="00AD61A3" w:rsidTr="00353090">
        <w:tc>
          <w:tcPr>
            <w:tcW w:w="4462" w:type="dxa"/>
            <w:tcBorders>
              <w:top w:val="single" w:sz="4" w:space="0" w:color="000000"/>
              <w:left w:val="single" w:sz="4" w:space="0" w:color="000000"/>
              <w:bottom w:val="single" w:sz="4" w:space="0" w:color="000000"/>
            </w:tcBorders>
            <w:shd w:val="clear" w:color="auto" w:fill="auto"/>
            <w:vAlign w:val="center"/>
          </w:tcPr>
          <w:p w:rsidR="00AD61A3" w:rsidRDefault="00B8436E">
            <w:pPr>
              <w:pStyle w:val="Pytania"/>
              <w:ind w:left="360" w:hanging="360"/>
            </w:pPr>
            <w:r>
              <w:t>2.3. Language of lectures</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6D1EAA">
            <w:pPr>
              <w:pStyle w:val="Odpowiedzi"/>
              <w:snapToGrid w:val="0"/>
            </w:pPr>
            <w:r>
              <w:t>Eng</w:t>
            </w:r>
            <w:bookmarkStart w:id="0" w:name="_GoBack"/>
            <w:bookmarkEnd w:id="0"/>
            <w:r w:rsidR="005834FB">
              <w:t>lish</w:t>
            </w:r>
          </w:p>
        </w:tc>
      </w:tr>
      <w:tr w:rsidR="00AD61A3" w:rsidTr="00353090">
        <w:tc>
          <w:tcPr>
            <w:tcW w:w="4462" w:type="dxa"/>
            <w:tcBorders>
              <w:top w:val="single" w:sz="4" w:space="0" w:color="000000"/>
              <w:left w:val="single" w:sz="4" w:space="0" w:color="000000"/>
              <w:bottom w:val="single" w:sz="4" w:space="0" w:color="000000"/>
            </w:tcBorders>
            <w:shd w:val="clear" w:color="auto" w:fill="auto"/>
            <w:vAlign w:val="center"/>
          </w:tcPr>
          <w:p w:rsidR="00AD61A3" w:rsidRDefault="00B8436E">
            <w:pPr>
              <w:pStyle w:val="Pytania"/>
              <w:ind w:left="360" w:hanging="360"/>
            </w:pPr>
            <w:r>
              <w:t xml:space="preserve">2.4. </w:t>
            </w:r>
            <w:r w:rsidR="00AD61A3">
              <w:rPr>
                <w:spacing w:val="-4"/>
              </w:rPr>
              <w:t>Semesters in which the subject is taught</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B47BB4">
            <w:pPr>
              <w:pStyle w:val="Odpowiedzi"/>
              <w:snapToGrid w:val="0"/>
            </w:pPr>
            <w:r>
              <w:t>II</w:t>
            </w:r>
          </w:p>
        </w:tc>
      </w:tr>
      <w:tr w:rsidR="00AD61A3" w:rsidTr="00353090">
        <w:tc>
          <w:tcPr>
            <w:tcW w:w="4462" w:type="dxa"/>
            <w:tcBorders>
              <w:top w:val="single" w:sz="4" w:space="0" w:color="000000"/>
              <w:left w:val="single" w:sz="4" w:space="0" w:color="000000"/>
              <w:bottom w:val="single" w:sz="4" w:space="0" w:color="000000"/>
            </w:tcBorders>
            <w:shd w:val="clear" w:color="auto" w:fill="auto"/>
            <w:vAlign w:val="center"/>
          </w:tcPr>
          <w:p w:rsidR="00AD61A3" w:rsidRDefault="00B8436E">
            <w:pPr>
              <w:pStyle w:val="Pytania"/>
              <w:ind w:left="360" w:hanging="360"/>
            </w:pPr>
            <w:r>
              <w:t>2.5.Criteria for selecting course participants</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5834FB">
            <w:pPr>
              <w:pStyle w:val="Odpowiedzi"/>
              <w:snapToGrid w:val="0"/>
            </w:pPr>
            <w:r>
              <w:t>-</w:t>
            </w:r>
          </w:p>
        </w:tc>
      </w:tr>
    </w:tbl>
    <w:p w:rsidR="00F02F1A" w:rsidRDefault="00AD61A3" w:rsidP="00F02F1A">
      <w:pPr>
        <w:pStyle w:val="Punktygwne"/>
        <w:numPr>
          <w:ilvl w:val="0"/>
          <w:numId w:val="9"/>
        </w:numPr>
      </w:pPr>
      <w:r>
        <w:t>Learning outcomes and course delivery</w:t>
      </w:r>
    </w:p>
    <w:p w:rsidR="00AD61A3" w:rsidRPr="00D87DCC" w:rsidRDefault="00AD61A3" w:rsidP="00D87DCC">
      <w:pPr>
        <w:pStyle w:val="Podpunkty"/>
        <w:numPr>
          <w:ilvl w:val="1"/>
          <w:numId w:val="9"/>
        </w:numPr>
        <w:rPr>
          <w:rFonts w:eastAsia="Verdana"/>
          <w:b w:val="0"/>
          <w:sz w:val="20"/>
          <w:szCs w:val="18"/>
        </w:rPr>
      </w:pPr>
      <w:r>
        <w:t>Subject Objectives</w:t>
      </w:r>
    </w:p>
    <w:p w:rsidR="00D87DCC" w:rsidRDefault="00D87DCC" w:rsidP="00D87DCC">
      <w:pPr>
        <w:pStyle w:val="Podpunkty"/>
        <w:rPr>
          <w:rFonts w:eastAsia="Verdana"/>
          <w:b w:val="0"/>
          <w:sz w:val="20"/>
          <w:szCs w:val="18"/>
        </w:rPr>
      </w:pPr>
    </w:p>
    <w:tbl>
      <w:tblPr>
        <w:tblW w:w="9214" w:type="dxa"/>
        <w:tblInd w:w="7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8647"/>
      </w:tblGrid>
      <w:tr w:rsidR="00D87DCC" w:rsidTr="005D23CD">
        <w:trPr>
          <w:cantSplit/>
          <w:trHeight w:val="230"/>
        </w:trPr>
        <w:tc>
          <w:tcPr>
            <w:tcW w:w="567" w:type="dxa"/>
            <w:vMerge w:val="restart"/>
            <w:shd w:val="clear" w:color="auto" w:fill="auto"/>
            <w:vAlign w:val="center"/>
          </w:tcPr>
          <w:p w:rsidR="00D87DCC" w:rsidRDefault="00D87DCC" w:rsidP="00057FA1">
            <w:pPr>
              <w:pStyle w:val="Nagwkitablic"/>
            </w:pPr>
            <w:r>
              <w:t>No.</w:t>
            </w:r>
          </w:p>
        </w:tc>
        <w:tc>
          <w:tcPr>
            <w:tcW w:w="8647" w:type="dxa"/>
            <w:vMerge w:val="restart"/>
            <w:shd w:val="clear" w:color="auto" w:fill="auto"/>
            <w:vAlign w:val="center"/>
          </w:tcPr>
          <w:p w:rsidR="00D87DCC" w:rsidRDefault="00D87DCC" w:rsidP="00057FA1">
            <w:pPr>
              <w:pStyle w:val="Nagwkitablic"/>
            </w:pPr>
            <w:r>
              <w:t>Subject Objectives</w:t>
            </w:r>
          </w:p>
        </w:tc>
      </w:tr>
      <w:tr w:rsidR="00D87DCC" w:rsidTr="005D23CD">
        <w:trPr>
          <w:cantSplit/>
          <w:trHeight w:val="249"/>
        </w:trPr>
        <w:tc>
          <w:tcPr>
            <w:tcW w:w="567" w:type="dxa"/>
            <w:vMerge/>
            <w:shd w:val="clear" w:color="auto" w:fill="auto"/>
            <w:vAlign w:val="center"/>
          </w:tcPr>
          <w:p w:rsidR="00D87DCC" w:rsidRDefault="00D87DCC" w:rsidP="00057FA1">
            <w:pPr>
              <w:pStyle w:val="Nagwkitablic"/>
              <w:snapToGrid w:val="0"/>
              <w:rPr>
                <w:i/>
              </w:rPr>
            </w:pPr>
          </w:p>
        </w:tc>
        <w:tc>
          <w:tcPr>
            <w:tcW w:w="8647" w:type="dxa"/>
            <w:vMerge/>
            <w:shd w:val="clear" w:color="auto" w:fill="auto"/>
            <w:vAlign w:val="center"/>
          </w:tcPr>
          <w:p w:rsidR="00D87DCC" w:rsidRDefault="00D87DCC" w:rsidP="00057FA1">
            <w:pPr>
              <w:pStyle w:val="Nagwkitablic"/>
              <w:snapToGrid w:val="0"/>
            </w:pPr>
          </w:p>
        </w:tc>
      </w:tr>
      <w:tr w:rsidR="00893196" w:rsidTr="005D23CD">
        <w:trPr>
          <w:trHeight w:val="397"/>
        </w:trPr>
        <w:tc>
          <w:tcPr>
            <w:tcW w:w="567" w:type="dxa"/>
            <w:shd w:val="clear" w:color="auto" w:fill="auto"/>
            <w:vAlign w:val="center"/>
          </w:tcPr>
          <w:p w:rsidR="00893196" w:rsidRPr="0069471B" w:rsidRDefault="00893196" w:rsidP="00893196">
            <w:pPr>
              <w:pStyle w:val="Tekstpodstawowy"/>
              <w:tabs>
                <w:tab w:val="left" w:pos="-5814"/>
              </w:tabs>
              <w:jc w:val="center"/>
            </w:pPr>
            <w:r>
              <w:t>C1</w:t>
            </w:r>
          </w:p>
        </w:tc>
        <w:tc>
          <w:tcPr>
            <w:tcW w:w="8647" w:type="dxa"/>
            <w:shd w:val="clear" w:color="auto" w:fill="auto"/>
            <w:vAlign w:val="center"/>
          </w:tcPr>
          <w:p w:rsidR="00893196" w:rsidRDefault="00893196" w:rsidP="00893196">
            <w:pPr>
              <w:snapToGrid w:val="0"/>
              <w:spacing w:after="0"/>
              <w:jc w:val="both"/>
              <w:rPr>
                <w:sz w:val="20"/>
                <w:szCs w:val="20"/>
              </w:rPr>
            </w:pPr>
            <w:r w:rsidRPr="00286836">
              <w:rPr>
                <w:sz w:val="20"/>
                <w:szCs w:val="20"/>
              </w:rPr>
              <w:t>To familiarize students with basic concepts in the field of creativity.</w:t>
            </w:r>
          </w:p>
        </w:tc>
      </w:tr>
      <w:tr w:rsidR="00893196" w:rsidTr="005D23CD">
        <w:trPr>
          <w:trHeight w:val="397"/>
        </w:trPr>
        <w:tc>
          <w:tcPr>
            <w:tcW w:w="567" w:type="dxa"/>
            <w:shd w:val="clear" w:color="auto" w:fill="auto"/>
            <w:vAlign w:val="center"/>
          </w:tcPr>
          <w:p w:rsidR="00893196" w:rsidRPr="0069471B" w:rsidRDefault="00893196" w:rsidP="00893196">
            <w:pPr>
              <w:pStyle w:val="Tekstpodstawowy"/>
              <w:tabs>
                <w:tab w:val="left" w:pos="-5814"/>
              </w:tabs>
              <w:jc w:val="center"/>
            </w:pPr>
            <w:r>
              <w:t>C2</w:t>
            </w:r>
          </w:p>
        </w:tc>
        <w:tc>
          <w:tcPr>
            <w:tcW w:w="8647" w:type="dxa"/>
            <w:shd w:val="clear" w:color="auto" w:fill="auto"/>
            <w:vAlign w:val="center"/>
          </w:tcPr>
          <w:p w:rsidR="00893196" w:rsidRPr="00286836" w:rsidRDefault="00893196" w:rsidP="00893196">
            <w:pPr>
              <w:snapToGrid w:val="0"/>
              <w:spacing w:after="0"/>
              <w:jc w:val="both"/>
              <w:rPr>
                <w:sz w:val="20"/>
                <w:szCs w:val="20"/>
              </w:rPr>
            </w:pPr>
            <w:r w:rsidRPr="001A353B">
              <w:rPr>
                <w:sz w:val="20"/>
                <w:szCs w:val="20"/>
              </w:rPr>
              <w:t>Developing fluidity, flexibility and originality of thinking.</w:t>
            </w:r>
          </w:p>
        </w:tc>
      </w:tr>
      <w:tr w:rsidR="00893196" w:rsidTr="005D23CD">
        <w:trPr>
          <w:trHeight w:val="397"/>
        </w:trPr>
        <w:tc>
          <w:tcPr>
            <w:tcW w:w="567" w:type="dxa"/>
            <w:shd w:val="clear" w:color="auto" w:fill="auto"/>
            <w:vAlign w:val="center"/>
          </w:tcPr>
          <w:p w:rsidR="00893196" w:rsidRPr="0069471B" w:rsidRDefault="00A70880" w:rsidP="00893196">
            <w:pPr>
              <w:pStyle w:val="centralniewrubryce"/>
            </w:pPr>
            <w:r>
              <w:t>C3</w:t>
            </w:r>
          </w:p>
        </w:tc>
        <w:tc>
          <w:tcPr>
            <w:tcW w:w="8647" w:type="dxa"/>
            <w:shd w:val="clear" w:color="auto" w:fill="auto"/>
            <w:vAlign w:val="center"/>
          </w:tcPr>
          <w:p w:rsidR="00893196" w:rsidRPr="00286836" w:rsidRDefault="00893196" w:rsidP="00893196">
            <w:pPr>
              <w:snapToGrid w:val="0"/>
              <w:spacing w:after="0"/>
              <w:jc w:val="both"/>
              <w:rPr>
                <w:sz w:val="20"/>
                <w:szCs w:val="20"/>
              </w:rPr>
            </w:pPr>
            <w:r w:rsidRPr="001A353B">
              <w:rPr>
                <w:sz w:val="20"/>
                <w:szCs w:val="20"/>
              </w:rPr>
              <w:t>Preparing students for creative problem solving.</w:t>
            </w:r>
          </w:p>
        </w:tc>
      </w:tr>
      <w:tr w:rsidR="00893196" w:rsidTr="005D23CD">
        <w:trPr>
          <w:trHeight w:val="397"/>
        </w:trPr>
        <w:tc>
          <w:tcPr>
            <w:tcW w:w="567" w:type="dxa"/>
            <w:shd w:val="clear" w:color="auto" w:fill="auto"/>
            <w:vAlign w:val="center"/>
          </w:tcPr>
          <w:p w:rsidR="00893196" w:rsidRDefault="00A70880" w:rsidP="00893196">
            <w:pPr>
              <w:pStyle w:val="centralniewrubryce"/>
            </w:pPr>
            <w:r>
              <w:t>C4</w:t>
            </w:r>
          </w:p>
        </w:tc>
        <w:tc>
          <w:tcPr>
            <w:tcW w:w="8647" w:type="dxa"/>
            <w:shd w:val="clear" w:color="auto" w:fill="auto"/>
            <w:vAlign w:val="center"/>
          </w:tcPr>
          <w:p w:rsidR="00893196" w:rsidRPr="001A353B" w:rsidRDefault="00893196" w:rsidP="00893196">
            <w:pPr>
              <w:spacing w:after="0"/>
              <w:rPr>
                <w:sz w:val="20"/>
                <w:szCs w:val="20"/>
              </w:rPr>
            </w:pPr>
            <w:r w:rsidRPr="001A353B">
              <w:rPr>
                <w:sz w:val="20"/>
                <w:szCs w:val="20"/>
              </w:rPr>
              <w:t>To show and make students aware that, in addition to the classic, objectivist way of perceiving reality, there is another – subjective, which enables human beings to be consciously and intentionally creative.</w:t>
            </w:r>
          </w:p>
        </w:tc>
      </w:tr>
    </w:tbl>
    <w:p w:rsidR="000560C8" w:rsidRDefault="000560C8">
      <w:pPr>
        <w:pStyle w:val="Podpunkty"/>
        <w:tabs>
          <w:tab w:val="left" w:pos="720"/>
        </w:tabs>
        <w:spacing w:before="240" w:after="60"/>
        <w:ind w:left="714" w:hanging="357"/>
        <w:rPr>
          <w:rFonts w:eastAsia="Verdana"/>
          <w:b w:val="0"/>
          <w:sz w:val="20"/>
          <w:szCs w:val="18"/>
        </w:rPr>
      </w:pPr>
    </w:p>
    <w:p w:rsidR="009704FE" w:rsidRDefault="008F036C" w:rsidP="009704FE">
      <w:pPr>
        <w:pStyle w:val="Podpunkty"/>
        <w:numPr>
          <w:ilvl w:val="1"/>
          <w:numId w:val="9"/>
        </w:numPr>
        <w:tabs>
          <w:tab w:val="left" w:pos="720"/>
        </w:tabs>
        <w:spacing w:after="60"/>
      </w:pPr>
      <w:r>
        <w:t xml:space="preserve">Subject-specific learning outcomes, divided into </w:t>
      </w:r>
      <w:r w:rsidR="00AD61A3">
        <w:rPr>
          <w:smallCaps/>
        </w:rPr>
        <w:t xml:space="preserve">knowledge </w:t>
      </w:r>
      <w:r w:rsidR="00AD61A3">
        <w:t xml:space="preserve">, </w:t>
      </w:r>
      <w:r w:rsidR="00AD61A3">
        <w:rPr>
          <w:smallCaps/>
        </w:rPr>
        <w:t xml:space="preserve">skills </w:t>
      </w:r>
      <w:r w:rsidR="00AD61A3">
        <w:t xml:space="preserve">and </w:t>
      </w:r>
      <w:r w:rsidR="00AD61A3">
        <w:rPr>
          <w:smallCaps/>
        </w:rPr>
        <w:t xml:space="preserve">competences </w:t>
      </w:r>
      <w:r w:rsidR="00AD61A3">
        <w:t>, with reference to the directional learning outcomes</w:t>
      </w:r>
    </w:p>
    <w:p w:rsidR="00AD61A3" w:rsidRDefault="00AD61A3">
      <w:pPr>
        <w:pStyle w:val="Tekstpodstawowy"/>
        <w:tabs>
          <w:tab w:val="left" w:pos="-5814"/>
        </w:tabs>
        <w:ind w:left="540"/>
        <w:rPr>
          <w:sz w:val="24"/>
        </w:rPr>
      </w:pPr>
    </w:p>
    <w:tbl>
      <w:tblPr>
        <w:tblW w:w="8789" w:type="dxa"/>
        <w:tblInd w:w="70" w:type="dxa"/>
        <w:tblLayout w:type="fixed"/>
        <w:tblCellMar>
          <w:left w:w="70" w:type="dxa"/>
          <w:right w:w="70" w:type="dxa"/>
        </w:tblCellMar>
        <w:tblLook w:val="04A0" w:firstRow="1" w:lastRow="0" w:firstColumn="1" w:lastColumn="0" w:noHBand="0" w:noVBand="1"/>
      </w:tblPr>
      <w:tblGrid>
        <w:gridCol w:w="483"/>
        <w:gridCol w:w="3406"/>
        <w:gridCol w:w="1132"/>
        <w:gridCol w:w="942"/>
        <w:gridCol w:w="942"/>
        <w:gridCol w:w="942"/>
        <w:gridCol w:w="942"/>
      </w:tblGrid>
      <w:tr w:rsidR="003D4D13" w:rsidRPr="00612A96" w:rsidTr="003D4D13">
        <w:trPr>
          <w:cantSplit/>
          <w:trHeight w:val="425"/>
        </w:trPr>
        <w:tc>
          <w:tcPr>
            <w:tcW w:w="483" w:type="dxa"/>
            <w:vMerge w:val="restart"/>
            <w:tcBorders>
              <w:top w:val="single" w:sz="4" w:space="0" w:color="000000"/>
              <w:left w:val="single" w:sz="4" w:space="0" w:color="000000"/>
              <w:bottom w:val="single" w:sz="4" w:space="0" w:color="000000"/>
              <w:right w:val="single" w:sz="4" w:space="0" w:color="auto"/>
            </w:tcBorders>
            <w:vAlign w:val="center"/>
            <w:hideMark/>
          </w:tcPr>
          <w:p w:rsidR="003D4D13" w:rsidRDefault="003D4D13">
            <w:pPr>
              <w:pStyle w:val="Nagwkitablic"/>
              <w:spacing w:line="256" w:lineRule="auto"/>
            </w:pPr>
            <w:r>
              <w:t>No.</w:t>
            </w:r>
          </w:p>
        </w:tc>
        <w:tc>
          <w:tcPr>
            <w:tcW w:w="3406" w:type="dxa"/>
            <w:vMerge w:val="restart"/>
            <w:tcBorders>
              <w:top w:val="single" w:sz="4" w:space="0" w:color="auto"/>
              <w:left w:val="single" w:sz="4" w:space="0" w:color="auto"/>
              <w:bottom w:val="single" w:sz="4" w:space="0" w:color="auto"/>
              <w:right w:val="single" w:sz="4" w:space="0" w:color="auto"/>
            </w:tcBorders>
            <w:vAlign w:val="center"/>
            <w:hideMark/>
          </w:tcPr>
          <w:p w:rsidR="003D4D13" w:rsidRDefault="003D4D13" w:rsidP="00612A96">
            <w:pPr>
              <w:pStyle w:val="Nagwkitablic"/>
              <w:spacing w:line="256" w:lineRule="auto"/>
            </w:pPr>
            <w:r>
              <w:t xml:space="preserve">Description of subject </w:t>
            </w:r>
            <w:r>
              <w:br/>
              <w:t>learning outcomes</w:t>
            </w:r>
          </w:p>
        </w:tc>
        <w:tc>
          <w:tcPr>
            <w:tcW w:w="113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D4D13" w:rsidRDefault="003D4D13">
            <w:pPr>
              <w:pStyle w:val="Nagwkitablic"/>
              <w:spacing w:line="256" w:lineRule="auto"/>
            </w:pPr>
            <w:r>
              <w:t xml:space="preserve">Reference to </w:t>
            </w:r>
            <w:r>
              <w:br/>
              <w:t>directional effects</w:t>
            </w:r>
          </w:p>
          <w:p w:rsidR="003D4D13" w:rsidRDefault="003D4D13">
            <w:pPr>
              <w:pStyle w:val="Nagwkitablic"/>
              <w:spacing w:line="256" w:lineRule="auto"/>
            </w:pPr>
            <w:r>
              <w:t>learning (symbols)</w:t>
            </w:r>
          </w:p>
        </w:tc>
        <w:tc>
          <w:tcPr>
            <w:tcW w:w="376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3D4D13" w:rsidRDefault="003D4D13">
            <w:pPr>
              <w:pStyle w:val="Nagwkitablic"/>
              <w:spacing w:before="20" w:line="256" w:lineRule="auto"/>
            </w:pPr>
            <w:r>
              <w:t>Method of implementation (mark "X")</w:t>
            </w:r>
          </w:p>
        </w:tc>
      </w:tr>
      <w:tr w:rsidR="003D4D13" w:rsidRPr="00612A96" w:rsidTr="003D4D13">
        <w:trPr>
          <w:cantSplit/>
          <w:trHeight w:val="275"/>
        </w:trPr>
        <w:tc>
          <w:tcPr>
            <w:tcW w:w="483" w:type="dxa"/>
            <w:vMerge/>
            <w:tcBorders>
              <w:top w:val="single" w:sz="4" w:space="0" w:color="000000"/>
              <w:left w:val="single" w:sz="4" w:space="0" w:color="000000"/>
              <w:bottom w:val="single" w:sz="4" w:space="0" w:color="000000"/>
              <w:right w:val="single" w:sz="4" w:space="0" w:color="auto"/>
            </w:tcBorders>
            <w:vAlign w:val="center"/>
            <w:hideMark/>
          </w:tcPr>
          <w:p w:rsidR="003D4D13" w:rsidRDefault="003D4D13">
            <w:pPr>
              <w:spacing w:after="0" w:line="256" w:lineRule="auto"/>
              <w:rPr>
                <w:rFonts w:eastAsia="Times New Roman"/>
                <w:b/>
                <w:sz w:val="20"/>
                <w:szCs w:val="20"/>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rsidR="003D4D13" w:rsidRDefault="003D4D13">
            <w:pPr>
              <w:spacing w:after="0" w:line="256" w:lineRule="auto"/>
              <w:rPr>
                <w:rFonts w:eastAsia="Times New Roman"/>
                <w:b/>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3D4D13" w:rsidRDefault="003D4D13">
            <w:pPr>
              <w:spacing w:after="0" w:line="256" w:lineRule="auto"/>
              <w:rPr>
                <w:rFonts w:eastAsia="Times New Roman"/>
                <w:b/>
                <w:sz w:val="20"/>
                <w:szCs w:val="20"/>
              </w:rPr>
            </w:pPr>
          </w:p>
        </w:tc>
        <w:tc>
          <w:tcPr>
            <w:tcW w:w="188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3D4D13" w:rsidRDefault="003D4D13">
            <w:pPr>
              <w:pStyle w:val="Nagwkitablic"/>
              <w:spacing w:before="20" w:line="256" w:lineRule="auto"/>
            </w:pPr>
            <w:r>
              <w:t>ST</w:t>
            </w:r>
          </w:p>
        </w:tc>
        <w:tc>
          <w:tcPr>
            <w:tcW w:w="188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3D4D13" w:rsidRDefault="003D4D13">
            <w:pPr>
              <w:pStyle w:val="Nagwkitablic"/>
              <w:spacing w:before="20" w:line="256" w:lineRule="auto"/>
            </w:pPr>
            <w:r>
              <w:t>NST</w:t>
            </w:r>
          </w:p>
        </w:tc>
      </w:tr>
      <w:tr w:rsidR="003D4D13" w:rsidRPr="00612A96" w:rsidTr="003D4D13">
        <w:trPr>
          <w:cantSplit/>
          <w:trHeight w:val="1345"/>
        </w:trPr>
        <w:tc>
          <w:tcPr>
            <w:tcW w:w="483" w:type="dxa"/>
            <w:vMerge/>
            <w:tcBorders>
              <w:top w:val="single" w:sz="4" w:space="0" w:color="000000"/>
              <w:left w:val="single" w:sz="4" w:space="0" w:color="000000"/>
              <w:bottom w:val="single" w:sz="4" w:space="0" w:color="000000"/>
              <w:right w:val="single" w:sz="4" w:space="0" w:color="auto"/>
            </w:tcBorders>
            <w:vAlign w:val="center"/>
            <w:hideMark/>
          </w:tcPr>
          <w:p w:rsidR="003D4D13" w:rsidRDefault="003D4D13">
            <w:pPr>
              <w:spacing w:after="0" w:line="256" w:lineRule="auto"/>
              <w:rPr>
                <w:rFonts w:eastAsia="Times New Roman"/>
                <w:b/>
                <w:sz w:val="20"/>
                <w:szCs w:val="20"/>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rsidR="003D4D13" w:rsidRDefault="003D4D13">
            <w:pPr>
              <w:spacing w:after="0" w:line="256" w:lineRule="auto"/>
              <w:rPr>
                <w:rFonts w:eastAsia="Times New Roman"/>
                <w:b/>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3D4D13" w:rsidRDefault="003D4D13">
            <w:pPr>
              <w:spacing w:after="0" w:line="256" w:lineRule="auto"/>
              <w:rPr>
                <w:rFonts w:eastAsia="Times New Roman"/>
                <w:b/>
                <w:sz w:val="20"/>
                <w:szCs w:val="20"/>
              </w:rPr>
            </w:pPr>
          </w:p>
        </w:tc>
        <w:tc>
          <w:tcPr>
            <w:tcW w:w="942" w:type="dxa"/>
            <w:tcBorders>
              <w:top w:val="single" w:sz="4" w:space="0" w:color="auto"/>
              <w:left w:val="single" w:sz="4" w:space="0" w:color="auto"/>
              <w:bottom w:val="single" w:sz="4" w:space="0" w:color="auto"/>
              <w:right w:val="single" w:sz="4" w:space="0" w:color="auto"/>
            </w:tcBorders>
            <w:textDirection w:val="btLr"/>
            <w:vAlign w:val="center"/>
            <w:hideMark/>
          </w:tcPr>
          <w:p w:rsidR="003D4D13" w:rsidRDefault="003D4D13" w:rsidP="00612A96">
            <w:pPr>
              <w:pStyle w:val="Nagwkitablic"/>
              <w:spacing w:line="257" w:lineRule="auto"/>
              <w:rPr>
                <w:sz w:val="18"/>
                <w:szCs w:val="16"/>
              </w:rPr>
            </w:pPr>
            <w:r>
              <w:rPr>
                <w:sz w:val="18"/>
                <w:szCs w:val="16"/>
              </w:rPr>
              <w:t>Classes at the University</w:t>
            </w:r>
          </w:p>
        </w:tc>
        <w:tc>
          <w:tcPr>
            <w:tcW w:w="942" w:type="dxa"/>
            <w:tcBorders>
              <w:top w:val="single" w:sz="4" w:space="0" w:color="auto"/>
              <w:left w:val="single" w:sz="4" w:space="0" w:color="auto"/>
              <w:bottom w:val="single" w:sz="4" w:space="0" w:color="auto"/>
              <w:right w:val="single" w:sz="4" w:space="0" w:color="auto"/>
            </w:tcBorders>
            <w:textDirection w:val="btLr"/>
            <w:vAlign w:val="center"/>
            <w:hideMark/>
          </w:tcPr>
          <w:p w:rsidR="003D4D13" w:rsidRDefault="003D4D13" w:rsidP="00612A96">
            <w:pPr>
              <w:pStyle w:val="Nagwkitablic"/>
              <w:spacing w:line="257" w:lineRule="auto"/>
              <w:rPr>
                <w:sz w:val="18"/>
                <w:szCs w:val="16"/>
              </w:rPr>
            </w:pPr>
            <w:r>
              <w:rPr>
                <w:sz w:val="18"/>
                <w:szCs w:val="16"/>
              </w:rPr>
              <w:t xml:space="preserve">Activities on </w:t>
            </w:r>
            <w:r>
              <w:rPr>
                <w:sz w:val="18"/>
                <w:szCs w:val="16"/>
              </w:rPr>
              <w:br/>
              <w:t>the platform</w:t>
            </w:r>
          </w:p>
        </w:tc>
        <w:tc>
          <w:tcPr>
            <w:tcW w:w="942" w:type="dxa"/>
            <w:tcBorders>
              <w:top w:val="single" w:sz="4" w:space="0" w:color="auto"/>
              <w:left w:val="single" w:sz="4" w:space="0" w:color="auto"/>
              <w:bottom w:val="single" w:sz="4" w:space="0" w:color="auto"/>
              <w:right w:val="single" w:sz="4" w:space="0" w:color="auto"/>
            </w:tcBorders>
            <w:textDirection w:val="btLr"/>
            <w:vAlign w:val="center"/>
            <w:hideMark/>
          </w:tcPr>
          <w:p w:rsidR="003D4D13" w:rsidRDefault="003D4D13" w:rsidP="00612A96">
            <w:pPr>
              <w:pStyle w:val="Nagwkitablic"/>
              <w:spacing w:line="257" w:lineRule="auto"/>
              <w:rPr>
                <w:sz w:val="18"/>
                <w:szCs w:val="16"/>
              </w:rPr>
            </w:pPr>
            <w:r>
              <w:rPr>
                <w:sz w:val="18"/>
                <w:szCs w:val="16"/>
              </w:rPr>
              <w:t>Classes at the University</w:t>
            </w:r>
          </w:p>
        </w:tc>
        <w:tc>
          <w:tcPr>
            <w:tcW w:w="942" w:type="dxa"/>
            <w:tcBorders>
              <w:top w:val="single" w:sz="4" w:space="0" w:color="auto"/>
              <w:left w:val="single" w:sz="4" w:space="0" w:color="auto"/>
              <w:bottom w:val="single" w:sz="4" w:space="0" w:color="auto"/>
              <w:right w:val="single" w:sz="4" w:space="0" w:color="auto"/>
            </w:tcBorders>
            <w:textDirection w:val="btLr"/>
            <w:vAlign w:val="center"/>
            <w:hideMark/>
          </w:tcPr>
          <w:p w:rsidR="003D4D13" w:rsidRDefault="003D4D13" w:rsidP="00612A96">
            <w:pPr>
              <w:pStyle w:val="Nagwkitablic"/>
              <w:spacing w:line="257" w:lineRule="auto"/>
              <w:rPr>
                <w:sz w:val="18"/>
                <w:szCs w:val="16"/>
              </w:rPr>
            </w:pPr>
            <w:r>
              <w:rPr>
                <w:sz w:val="18"/>
                <w:szCs w:val="16"/>
              </w:rPr>
              <w:t xml:space="preserve">Activities on </w:t>
            </w:r>
            <w:r>
              <w:rPr>
                <w:sz w:val="18"/>
                <w:szCs w:val="16"/>
              </w:rPr>
              <w:br/>
              <w:t>the platform</w:t>
            </w:r>
          </w:p>
        </w:tc>
      </w:tr>
      <w:tr w:rsidR="003D4D13" w:rsidRPr="00612A96" w:rsidTr="003D4D13">
        <w:trPr>
          <w:trHeight w:val="376"/>
        </w:trPr>
        <w:tc>
          <w:tcPr>
            <w:tcW w:w="8789"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4D13" w:rsidRDefault="003D4D13">
            <w:pPr>
              <w:pStyle w:val="centralniewrubryce"/>
              <w:spacing w:line="256" w:lineRule="auto"/>
            </w:pPr>
            <w:r>
              <w:t xml:space="preserve">After passing the course, the student knows and understands </w:t>
            </w:r>
            <w:r>
              <w:rPr>
                <w:b/>
                <w:smallCaps/>
              </w:rPr>
              <w:t>the knowledge</w:t>
            </w:r>
          </w:p>
        </w:tc>
      </w:tr>
      <w:tr w:rsidR="003D4D13" w:rsidRPr="00612A96" w:rsidTr="003D4D13">
        <w:trPr>
          <w:trHeight w:val="376"/>
        </w:trPr>
        <w:tc>
          <w:tcPr>
            <w:tcW w:w="483" w:type="dxa"/>
            <w:tcBorders>
              <w:top w:val="single" w:sz="4" w:space="0" w:color="000000"/>
              <w:left w:val="single" w:sz="4" w:space="0" w:color="000000"/>
              <w:bottom w:val="single" w:sz="4" w:space="0" w:color="000000"/>
              <w:right w:val="nil"/>
            </w:tcBorders>
            <w:vAlign w:val="center"/>
            <w:hideMark/>
          </w:tcPr>
          <w:p w:rsidR="003D4D13" w:rsidRDefault="003D4D13" w:rsidP="003D4D13">
            <w:pPr>
              <w:pStyle w:val="Tekstpodstawowy"/>
              <w:tabs>
                <w:tab w:val="left" w:pos="-5814"/>
              </w:tabs>
              <w:spacing w:line="256" w:lineRule="auto"/>
              <w:jc w:val="center"/>
            </w:pPr>
            <w:r>
              <w:lastRenderedPageBreak/>
              <w:t>W1</w:t>
            </w:r>
          </w:p>
        </w:tc>
        <w:tc>
          <w:tcPr>
            <w:tcW w:w="3406" w:type="dxa"/>
            <w:tcBorders>
              <w:top w:val="single" w:sz="4" w:space="0" w:color="000000"/>
              <w:left w:val="single" w:sz="4" w:space="0" w:color="000000"/>
              <w:bottom w:val="single" w:sz="4" w:space="0" w:color="000000"/>
              <w:right w:val="nil"/>
            </w:tcBorders>
            <w:vAlign w:val="center"/>
          </w:tcPr>
          <w:p w:rsidR="003D4D13" w:rsidRPr="000F4122" w:rsidRDefault="00601096" w:rsidP="00601096">
            <w:pPr>
              <w:spacing w:after="0"/>
              <w:rPr>
                <w:sz w:val="20"/>
              </w:rPr>
            </w:pPr>
            <w:r>
              <w:rPr>
                <w:sz w:val="20"/>
              </w:rPr>
              <w:t>Concepts in the field of creativity, differences between creative and standard behaviors, concepts of human creative development, the importance of human subjectivity and creativity for the functioning of the structures of companies and institutions.</w:t>
            </w:r>
          </w:p>
        </w:tc>
        <w:tc>
          <w:tcPr>
            <w:tcW w:w="1132" w:type="dxa"/>
            <w:vMerge w:val="restart"/>
            <w:tcBorders>
              <w:top w:val="single" w:sz="4" w:space="0" w:color="000000"/>
              <w:left w:val="single" w:sz="4" w:space="0" w:color="000000"/>
              <w:right w:val="single" w:sz="4" w:space="0" w:color="000000"/>
            </w:tcBorders>
            <w:vAlign w:val="center"/>
          </w:tcPr>
          <w:p w:rsidR="003D4D13" w:rsidRDefault="00CA518F" w:rsidP="003D4D13">
            <w:pPr>
              <w:autoSpaceDE w:val="0"/>
              <w:snapToGrid w:val="0"/>
              <w:spacing w:before="40" w:after="40" w:line="240" w:lineRule="auto"/>
              <w:jc w:val="center"/>
              <w:rPr>
                <w:sz w:val="20"/>
                <w:szCs w:val="20"/>
              </w:rPr>
            </w:pPr>
            <w:r>
              <w:rPr>
                <w:sz w:val="20"/>
                <w:szCs w:val="20"/>
              </w:rPr>
              <w:t>MID_W06</w:t>
            </w:r>
          </w:p>
          <w:p w:rsidR="00CA518F" w:rsidRPr="006B0334" w:rsidRDefault="00CA518F" w:rsidP="003D4D13">
            <w:pPr>
              <w:autoSpaceDE w:val="0"/>
              <w:snapToGrid w:val="0"/>
              <w:spacing w:before="40" w:after="40" w:line="240" w:lineRule="auto"/>
              <w:jc w:val="center"/>
              <w:rPr>
                <w:sz w:val="20"/>
                <w:szCs w:val="20"/>
              </w:rPr>
            </w:pPr>
            <w:r>
              <w:rPr>
                <w:sz w:val="20"/>
                <w:szCs w:val="20"/>
              </w:rPr>
              <w:t>MID_W16</w:t>
            </w:r>
          </w:p>
        </w:tc>
        <w:tc>
          <w:tcPr>
            <w:tcW w:w="942" w:type="dxa"/>
            <w:tcBorders>
              <w:top w:val="single" w:sz="4" w:space="0" w:color="000000"/>
              <w:left w:val="single" w:sz="4" w:space="0" w:color="000000"/>
              <w:bottom w:val="single" w:sz="4" w:space="0" w:color="000000"/>
              <w:right w:val="single" w:sz="4" w:space="0" w:color="000000"/>
            </w:tcBorders>
            <w:vAlign w:val="center"/>
          </w:tcPr>
          <w:p w:rsidR="003D4D13" w:rsidRDefault="003D4D13" w:rsidP="003D4D13">
            <w:pPr>
              <w:autoSpaceDE w:val="0"/>
              <w:snapToGrid w:val="0"/>
              <w:spacing w:before="40" w:after="40" w:line="240" w:lineRule="auto"/>
              <w:jc w:val="center"/>
              <w:rPr>
                <w:sz w:val="20"/>
                <w:szCs w:val="20"/>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3D4D13" w:rsidRDefault="003D4D13" w:rsidP="003D4D13">
            <w:pPr>
              <w:autoSpaceDE w:val="0"/>
              <w:snapToGrid w:val="0"/>
              <w:spacing w:before="40" w:after="40" w:line="240" w:lineRule="auto"/>
              <w:jc w:val="center"/>
              <w:rPr>
                <w:sz w:val="20"/>
                <w:szCs w:val="20"/>
              </w:rPr>
            </w:pPr>
            <w:r>
              <w:rPr>
                <w:sz w:val="20"/>
                <w:szCs w:val="20"/>
              </w:rPr>
              <w:t>X</w:t>
            </w:r>
          </w:p>
        </w:tc>
        <w:tc>
          <w:tcPr>
            <w:tcW w:w="942" w:type="dxa"/>
            <w:tcBorders>
              <w:top w:val="single" w:sz="4" w:space="0" w:color="000000"/>
              <w:left w:val="single" w:sz="4" w:space="0" w:color="000000"/>
              <w:bottom w:val="single" w:sz="4" w:space="0" w:color="000000"/>
              <w:right w:val="single" w:sz="4" w:space="0" w:color="000000"/>
            </w:tcBorders>
            <w:vAlign w:val="center"/>
          </w:tcPr>
          <w:p w:rsidR="003D4D13" w:rsidRDefault="003D4D13" w:rsidP="003D4D13">
            <w:pPr>
              <w:autoSpaceDE w:val="0"/>
              <w:snapToGrid w:val="0"/>
              <w:spacing w:before="40" w:after="40" w:line="240" w:lineRule="auto"/>
              <w:jc w:val="center"/>
              <w:rPr>
                <w:sz w:val="20"/>
                <w:szCs w:val="20"/>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3D4D13" w:rsidRDefault="003D4D13" w:rsidP="003D4D13">
            <w:pPr>
              <w:autoSpaceDE w:val="0"/>
              <w:snapToGrid w:val="0"/>
              <w:spacing w:before="40" w:after="40" w:line="240" w:lineRule="auto"/>
              <w:jc w:val="center"/>
              <w:rPr>
                <w:sz w:val="20"/>
                <w:szCs w:val="20"/>
              </w:rPr>
            </w:pPr>
            <w:r>
              <w:rPr>
                <w:sz w:val="20"/>
                <w:szCs w:val="20"/>
              </w:rPr>
              <w:t>x</w:t>
            </w:r>
          </w:p>
        </w:tc>
      </w:tr>
      <w:tr w:rsidR="003D4D13" w:rsidRPr="00612A96" w:rsidTr="003D4D13">
        <w:trPr>
          <w:trHeight w:val="376"/>
        </w:trPr>
        <w:tc>
          <w:tcPr>
            <w:tcW w:w="483" w:type="dxa"/>
            <w:tcBorders>
              <w:top w:val="nil"/>
              <w:left w:val="single" w:sz="4" w:space="0" w:color="000000"/>
              <w:bottom w:val="single" w:sz="4" w:space="0" w:color="000000"/>
              <w:right w:val="nil"/>
            </w:tcBorders>
            <w:vAlign w:val="center"/>
            <w:hideMark/>
          </w:tcPr>
          <w:p w:rsidR="003D4D13" w:rsidRDefault="003D4D13" w:rsidP="003D4D13">
            <w:pPr>
              <w:pStyle w:val="Tekstpodstawowy"/>
              <w:tabs>
                <w:tab w:val="left" w:pos="-5814"/>
              </w:tabs>
              <w:spacing w:line="256" w:lineRule="auto"/>
              <w:jc w:val="center"/>
            </w:pPr>
            <w:r>
              <w:t>W2</w:t>
            </w:r>
          </w:p>
        </w:tc>
        <w:tc>
          <w:tcPr>
            <w:tcW w:w="3406" w:type="dxa"/>
            <w:tcBorders>
              <w:top w:val="nil"/>
              <w:left w:val="single" w:sz="4" w:space="0" w:color="000000"/>
              <w:bottom w:val="single" w:sz="4" w:space="0" w:color="000000"/>
              <w:right w:val="nil"/>
            </w:tcBorders>
            <w:vAlign w:val="center"/>
          </w:tcPr>
          <w:p w:rsidR="003D4D13" w:rsidRPr="000F4122" w:rsidRDefault="00601096" w:rsidP="00601096">
            <w:pPr>
              <w:spacing w:after="0"/>
              <w:rPr>
                <w:sz w:val="20"/>
              </w:rPr>
            </w:pPr>
            <w:r>
              <w:rPr>
                <w:sz w:val="20"/>
              </w:rPr>
              <w:t>What is fluidity, flexibility, originality of thinking; knows selected methods of creative problem solving and their impact on the effectiveness of business activities.</w:t>
            </w:r>
          </w:p>
        </w:tc>
        <w:tc>
          <w:tcPr>
            <w:tcW w:w="1132" w:type="dxa"/>
            <w:vMerge/>
            <w:tcBorders>
              <w:left w:val="single" w:sz="4" w:space="0" w:color="000000"/>
              <w:bottom w:val="single" w:sz="4" w:space="0" w:color="000000"/>
              <w:right w:val="single" w:sz="4" w:space="0" w:color="000000"/>
            </w:tcBorders>
            <w:vAlign w:val="center"/>
          </w:tcPr>
          <w:p w:rsidR="003D4D13" w:rsidRDefault="003D4D13" w:rsidP="003D4D13">
            <w:pPr>
              <w:autoSpaceDE w:val="0"/>
              <w:snapToGrid w:val="0"/>
              <w:spacing w:before="40" w:after="40" w:line="240" w:lineRule="auto"/>
              <w:jc w:val="center"/>
              <w:rPr>
                <w:sz w:val="20"/>
                <w:szCs w:val="20"/>
              </w:rPr>
            </w:pPr>
          </w:p>
        </w:tc>
        <w:tc>
          <w:tcPr>
            <w:tcW w:w="942" w:type="dxa"/>
            <w:tcBorders>
              <w:top w:val="nil"/>
              <w:left w:val="single" w:sz="4" w:space="0" w:color="000000"/>
              <w:bottom w:val="single" w:sz="4" w:space="0" w:color="000000"/>
              <w:right w:val="single" w:sz="4" w:space="0" w:color="000000"/>
            </w:tcBorders>
            <w:vAlign w:val="center"/>
          </w:tcPr>
          <w:p w:rsidR="003D4D13" w:rsidRDefault="003D4D13" w:rsidP="003D4D13">
            <w:pPr>
              <w:autoSpaceDE w:val="0"/>
              <w:snapToGrid w:val="0"/>
              <w:spacing w:before="40" w:after="40" w:line="240" w:lineRule="auto"/>
              <w:jc w:val="center"/>
              <w:rPr>
                <w:sz w:val="20"/>
                <w:szCs w:val="20"/>
              </w:rPr>
            </w:pPr>
          </w:p>
        </w:tc>
        <w:tc>
          <w:tcPr>
            <w:tcW w:w="942" w:type="dxa"/>
            <w:tcBorders>
              <w:top w:val="nil"/>
              <w:left w:val="single" w:sz="4" w:space="0" w:color="000000"/>
              <w:bottom w:val="single" w:sz="4" w:space="0" w:color="000000"/>
              <w:right w:val="single" w:sz="4" w:space="0" w:color="000000"/>
            </w:tcBorders>
            <w:vAlign w:val="center"/>
          </w:tcPr>
          <w:p w:rsidR="003D4D13" w:rsidRDefault="003D4D13" w:rsidP="003D4D13">
            <w:pPr>
              <w:autoSpaceDE w:val="0"/>
              <w:snapToGrid w:val="0"/>
              <w:spacing w:before="40" w:after="40" w:line="240" w:lineRule="auto"/>
              <w:jc w:val="center"/>
              <w:rPr>
                <w:sz w:val="20"/>
                <w:szCs w:val="20"/>
              </w:rPr>
            </w:pPr>
            <w:r>
              <w:rPr>
                <w:sz w:val="20"/>
                <w:szCs w:val="20"/>
              </w:rPr>
              <w:t>X</w:t>
            </w:r>
          </w:p>
        </w:tc>
        <w:tc>
          <w:tcPr>
            <w:tcW w:w="942" w:type="dxa"/>
            <w:tcBorders>
              <w:top w:val="nil"/>
              <w:left w:val="single" w:sz="4" w:space="0" w:color="000000"/>
              <w:bottom w:val="single" w:sz="4" w:space="0" w:color="000000"/>
              <w:right w:val="single" w:sz="4" w:space="0" w:color="000000"/>
            </w:tcBorders>
            <w:vAlign w:val="center"/>
          </w:tcPr>
          <w:p w:rsidR="003D4D13" w:rsidRDefault="003D4D13" w:rsidP="003D4D13">
            <w:pPr>
              <w:autoSpaceDE w:val="0"/>
              <w:snapToGrid w:val="0"/>
              <w:spacing w:before="40" w:after="40" w:line="240" w:lineRule="auto"/>
              <w:jc w:val="center"/>
              <w:rPr>
                <w:sz w:val="20"/>
                <w:szCs w:val="20"/>
              </w:rPr>
            </w:pPr>
          </w:p>
        </w:tc>
        <w:tc>
          <w:tcPr>
            <w:tcW w:w="942" w:type="dxa"/>
            <w:tcBorders>
              <w:top w:val="nil"/>
              <w:left w:val="single" w:sz="4" w:space="0" w:color="000000"/>
              <w:bottom w:val="single" w:sz="4" w:space="0" w:color="000000"/>
              <w:right w:val="single" w:sz="4" w:space="0" w:color="000000"/>
            </w:tcBorders>
            <w:vAlign w:val="center"/>
          </w:tcPr>
          <w:p w:rsidR="003D4D13" w:rsidRDefault="003D4D13" w:rsidP="003D4D13">
            <w:pPr>
              <w:autoSpaceDE w:val="0"/>
              <w:snapToGrid w:val="0"/>
              <w:spacing w:before="40" w:after="40" w:line="240" w:lineRule="auto"/>
              <w:jc w:val="center"/>
              <w:rPr>
                <w:sz w:val="20"/>
                <w:szCs w:val="20"/>
              </w:rPr>
            </w:pPr>
            <w:r>
              <w:rPr>
                <w:sz w:val="20"/>
                <w:szCs w:val="20"/>
              </w:rPr>
              <w:t>X</w:t>
            </w:r>
          </w:p>
        </w:tc>
      </w:tr>
      <w:tr w:rsidR="003D4D13" w:rsidRPr="00612A96" w:rsidTr="003D4D13">
        <w:trPr>
          <w:trHeight w:val="376"/>
        </w:trPr>
        <w:tc>
          <w:tcPr>
            <w:tcW w:w="8789" w:type="dxa"/>
            <w:gridSpan w:val="7"/>
            <w:tcBorders>
              <w:top w:val="single" w:sz="4" w:space="0" w:color="000000"/>
              <w:left w:val="single" w:sz="4" w:space="0" w:color="000000"/>
              <w:bottom w:val="single" w:sz="4" w:space="0" w:color="000000"/>
              <w:right w:val="single" w:sz="4" w:space="0" w:color="auto"/>
            </w:tcBorders>
            <w:shd w:val="clear" w:color="auto" w:fill="F2F2F2"/>
            <w:vAlign w:val="center"/>
            <w:hideMark/>
          </w:tcPr>
          <w:p w:rsidR="003D4D13" w:rsidRDefault="003D4D13" w:rsidP="003D4D13">
            <w:pPr>
              <w:spacing w:after="0" w:line="240" w:lineRule="auto"/>
              <w:jc w:val="center"/>
              <w:rPr>
                <w:sz w:val="20"/>
                <w:szCs w:val="20"/>
              </w:rPr>
            </w:pPr>
            <w:r>
              <w:rPr>
                <w:sz w:val="20"/>
                <w:szCs w:val="20"/>
              </w:rPr>
              <w:t xml:space="preserve">After completing the course, the student is ready to take part in </w:t>
            </w:r>
            <w:r>
              <w:rPr>
                <w:b/>
                <w:smallCaps/>
                <w:sz w:val="20"/>
                <w:szCs w:val="20"/>
              </w:rPr>
              <w:t>social competences.</w:t>
            </w:r>
          </w:p>
        </w:tc>
      </w:tr>
      <w:tr w:rsidR="003D4D13" w:rsidRPr="00612A96" w:rsidTr="003D4D13">
        <w:trPr>
          <w:trHeight w:val="376"/>
        </w:trPr>
        <w:tc>
          <w:tcPr>
            <w:tcW w:w="483" w:type="dxa"/>
            <w:tcBorders>
              <w:top w:val="single" w:sz="4" w:space="0" w:color="000000"/>
              <w:left w:val="single" w:sz="4" w:space="0" w:color="000000"/>
              <w:bottom w:val="single" w:sz="4" w:space="0" w:color="000000"/>
              <w:right w:val="nil"/>
            </w:tcBorders>
            <w:vAlign w:val="center"/>
            <w:hideMark/>
          </w:tcPr>
          <w:p w:rsidR="003D4D13" w:rsidRDefault="003D4D13" w:rsidP="003D4D13">
            <w:pPr>
              <w:pStyle w:val="centralniewrubryce"/>
              <w:spacing w:line="256" w:lineRule="auto"/>
            </w:pPr>
            <w:r>
              <w:t>K1</w:t>
            </w:r>
          </w:p>
        </w:tc>
        <w:tc>
          <w:tcPr>
            <w:tcW w:w="3406" w:type="dxa"/>
            <w:tcBorders>
              <w:top w:val="single" w:sz="4" w:space="0" w:color="000000"/>
              <w:left w:val="single" w:sz="4" w:space="0" w:color="000000"/>
              <w:bottom w:val="single" w:sz="4" w:space="0" w:color="000000"/>
              <w:right w:val="nil"/>
            </w:tcBorders>
            <w:vAlign w:val="center"/>
          </w:tcPr>
          <w:p w:rsidR="003D4D13" w:rsidRPr="000F4122" w:rsidRDefault="003D4D13" w:rsidP="003D4D13">
            <w:pPr>
              <w:spacing w:after="0"/>
              <w:rPr>
                <w:sz w:val="20"/>
              </w:rPr>
            </w:pPr>
            <w:r>
              <w:rPr>
                <w:sz w:val="20"/>
              </w:rPr>
              <w:t>Creative problem solving.</w:t>
            </w:r>
          </w:p>
        </w:tc>
        <w:tc>
          <w:tcPr>
            <w:tcW w:w="1132" w:type="dxa"/>
            <w:vMerge w:val="restart"/>
            <w:tcBorders>
              <w:top w:val="single" w:sz="4" w:space="0" w:color="000000"/>
              <w:left w:val="single" w:sz="4" w:space="0" w:color="000000"/>
              <w:right w:val="single" w:sz="4" w:space="0" w:color="000000"/>
            </w:tcBorders>
            <w:vAlign w:val="center"/>
          </w:tcPr>
          <w:p w:rsidR="003D4D13" w:rsidRDefault="00CA518F" w:rsidP="003D4D13">
            <w:pPr>
              <w:pStyle w:val="Default"/>
              <w:spacing w:line="276" w:lineRule="auto"/>
              <w:jc w:val="center"/>
              <w:rPr>
                <w:rFonts w:ascii="Times New Roman" w:eastAsia="Century Gothic" w:hAnsi="Times New Roman" w:cs="Times New Roman"/>
                <w:color w:val="auto"/>
                <w:sz w:val="18"/>
                <w:szCs w:val="18"/>
                <w:lang w:eastAsia="pl-PL"/>
              </w:rPr>
            </w:pPr>
            <w:r>
              <w:rPr>
                <w:rFonts w:ascii="Times New Roman" w:eastAsia="Century Gothic" w:hAnsi="Times New Roman" w:cs="Times New Roman"/>
                <w:color w:val="auto"/>
                <w:sz w:val="18"/>
                <w:szCs w:val="18"/>
                <w:lang w:eastAsia="pl-PL"/>
              </w:rPr>
              <w:t>MID_K02</w:t>
            </w:r>
          </w:p>
          <w:p w:rsidR="00CA518F" w:rsidRPr="006B0334" w:rsidRDefault="00CA518F" w:rsidP="003D4D13">
            <w:pPr>
              <w:pStyle w:val="Default"/>
              <w:spacing w:line="276" w:lineRule="auto"/>
              <w:jc w:val="center"/>
              <w:rPr>
                <w:rFonts w:ascii="Times New Roman" w:eastAsia="Century Gothic" w:hAnsi="Times New Roman" w:cs="Times New Roman"/>
                <w:color w:val="auto"/>
                <w:sz w:val="18"/>
                <w:szCs w:val="18"/>
                <w:lang w:eastAsia="pl-PL"/>
              </w:rPr>
            </w:pPr>
            <w:r>
              <w:rPr>
                <w:rFonts w:ascii="Times New Roman" w:eastAsia="Century Gothic" w:hAnsi="Times New Roman" w:cs="Times New Roman"/>
                <w:color w:val="auto"/>
                <w:sz w:val="18"/>
                <w:szCs w:val="18"/>
                <w:lang w:eastAsia="pl-PL"/>
              </w:rPr>
              <w:t>MID_K03</w:t>
            </w:r>
          </w:p>
        </w:tc>
        <w:tc>
          <w:tcPr>
            <w:tcW w:w="942" w:type="dxa"/>
            <w:tcBorders>
              <w:top w:val="single" w:sz="4" w:space="0" w:color="000000"/>
              <w:left w:val="single" w:sz="4" w:space="0" w:color="000000"/>
              <w:bottom w:val="single" w:sz="4" w:space="0" w:color="000000"/>
              <w:right w:val="single" w:sz="4" w:space="0" w:color="000000"/>
            </w:tcBorders>
            <w:vAlign w:val="center"/>
          </w:tcPr>
          <w:p w:rsidR="003D4D13" w:rsidRDefault="003D4D13" w:rsidP="003D4D13">
            <w:pPr>
              <w:pStyle w:val="Default"/>
              <w:spacing w:line="276" w:lineRule="auto"/>
              <w:jc w:val="center"/>
              <w:rPr>
                <w:rFonts w:ascii="Times New Roman" w:hAnsi="Times New Roman" w:cs="Times New Roman"/>
                <w:color w:val="auto"/>
                <w:sz w:val="20"/>
                <w:szCs w:val="20"/>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3D4D13" w:rsidRDefault="003D4D13" w:rsidP="003D4D13">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X</w:t>
            </w:r>
          </w:p>
        </w:tc>
        <w:tc>
          <w:tcPr>
            <w:tcW w:w="942" w:type="dxa"/>
            <w:tcBorders>
              <w:top w:val="single" w:sz="4" w:space="0" w:color="000000"/>
              <w:left w:val="single" w:sz="4" w:space="0" w:color="000000"/>
              <w:bottom w:val="single" w:sz="4" w:space="0" w:color="000000"/>
              <w:right w:val="single" w:sz="4" w:space="0" w:color="000000"/>
            </w:tcBorders>
            <w:vAlign w:val="center"/>
          </w:tcPr>
          <w:p w:rsidR="003D4D13" w:rsidRDefault="003D4D13" w:rsidP="003D4D13">
            <w:pPr>
              <w:pStyle w:val="Default"/>
              <w:spacing w:line="276" w:lineRule="auto"/>
              <w:jc w:val="center"/>
              <w:rPr>
                <w:rFonts w:ascii="Times New Roman" w:hAnsi="Times New Roman" w:cs="Times New Roman"/>
                <w:color w:val="auto"/>
                <w:sz w:val="20"/>
                <w:szCs w:val="20"/>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3D4D13" w:rsidRDefault="003D4D13" w:rsidP="003D4D13">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X</w:t>
            </w:r>
          </w:p>
        </w:tc>
      </w:tr>
      <w:tr w:rsidR="003D4D13" w:rsidRPr="00612A96" w:rsidTr="003D4D13">
        <w:trPr>
          <w:trHeight w:val="376"/>
        </w:trPr>
        <w:tc>
          <w:tcPr>
            <w:tcW w:w="483" w:type="dxa"/>
            <w:tcBorders>
              <w:top w:val="nil"/>
              <w:left w:val="single" w:sz="4" w:space="0" w:color="000000"/>
              <w:bottom w:val="single" w:sz="4" w:space="0" w:color="000000"/>
              <w:right w:val="nil"/>
            </w:tcBorders>
            <w:vAlign w:val="center"/>
            <w:hideMark/>
          </w:tcPr>
          <w:p w:rsidR="003D4D13" w:rsidRDefault="003D4D13" w:rsidP="003D4D13">
            <w:pPr>
              <w:pStyle w:val="centralniewrubryce"/>
              <w:spacing w:line="256" w:lineRule="auto"/>
            </w:pPr>
            <w:r>
              <w:t>K2</w:t>
            </w:r>
          </w:p>
        </w:tc>
        <w:tc>
          <w:tcPr>
            <w:tcW w:w="3406" w:type="dxa"/>
            <w:tcBorders>
              <w:top w:val="nil"/>
              <w:left w:val="single" w:sz="4" w:space="0" w:color="000000"/>
              <w:bottom w:val="single" w:sz="4" w:space="0" w:color="000000"/>
              <w:right w:val="nil"/>
            </w:tcBorders>
            <w:vAlign w:val="center"/>
          </w:tcPr>
          <w:p w:rsidR="003D4D13" w:rsidRPr="000F4122" w:rsidRDefault="003D4D13" w:rsidP="003D4D13">
            <w:pPr>
              <w:spacing w:after="0"/>
              <w:rPr>
                <w:sz w:val="20"/>
              </w:rPr>
            </w:pPr>
            <w:r w:rsidRPr="00282427">
              <w:rPr>
                <w:sz w:val="20"/>
              </w:rPr>
              <w:t>Conscious creation of creative situations leading to subjective development.</w:t>
            </w:r>
          </w:p>
        </w:tc>
        <w:tc>
          <w:tcPr>
            <w:tcW w:w="1132" w:type="dxa"/>
            <w:vMerge/>
            <w:tcBorders>
              <w:left w:val="single" w:sz="4" w:space="0" w:color="000000"/>
              <w:bottom w:val="single" w:sz="4" w:space="0" w:color="000000"/>
              <w:right w:val="single" w:sz="4" w:space="0" w:color="000000"/>
            </w:tcBorders>
            <w:vAlign w:val="center"/>
          </w:tcPr>
          <w:p w:rsidR="003D4D13" w:rsidRDefault="003D4D13" w:rsidP="003D4D13">
            <w:pPr>
              <w:pStyle w:val="Default"/>
              <w:spacing w:line="276" w:lineRule="auto"/>
              <w:jc w:val="center"/>
              <w:rPr>
                <w:rFonts w:ascii="Times New Roman" w:hAnsi="Times New Roman" w:cs="Times New Roman"/>
                <w:color w:val="auto"/>
                <w:sz w:val="20"/>
                <w:szCs w:val="20"/>
              </w:rPr>
            </w:pPr>
          </w:p>
        </w:tc>
        <w:tc>
          <w:tcPr>
            <w:tcW w:w="942" w:type="dxa"/>
            <w:tcBorders>
              <w:top w:val="nil"/>
              <w:left w:val="single" w:sz="4" w:space="0" w:color="000000"/>
              <w:bottom w:val="single" w:sz="4" w:space="0" w:color="000000"/>
              <w:right w:val="single" w:sz="4" w:space="0" w:color="000000"/>
            </w:tcBorders>
            <w:vAlign w:val="center"/>
          </w:tcPr>
          <w:p w:rsidR="003D4D13" w:rsidRDefault="003D4D13" w:rsidP="003D4D13">
            <w:pPr>
              <w:pStyle w:val="Default"/>
              <w:spacing w:line="276" w:lineRule="auto"/>
              <w:jc w:val="center"/>
              <w:rPr>
                <w:rFonts w:ascii="Times New Roman" w:hAnsi="Times New Roman" w:cs="Times New Roman"/>
                <w:color w:val="auto"/>
                <w:sz w:val="20"/>
                <w:szCs w:val="20"/>
              </w:rPr>
            </w:pPr>
          </w:p>
        </w:tc>
        <w:tc>
          <w:tcPr>
            <w:tcW w:w="942" w:type="dxa"/>
            <w:tcBorders>
              <w:top w:val="nil"/>
              <w:left w:val="single" w:sz="4" w:space="0" w:color="000000"/>
              <w:bottom w:val="single" w:sz="4" w:space="0" w:color="000000"/>
              <w:right w:val="single" w:sz="4" w:space="0" w:color="000000"/>
            </w:tcBorders>
            <w:vAlign w:val="center"/>
          </w:tcPr>
          <w:p w:rsidR="003D4D13" w:rsidRDefault="003D4D13" w:rsidP="003D4D13">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X</w:t>
            </w:r>
          </w:p>
        </w:tc>
        <w:tc>
          <w:tcPr>
            <w:tcW w:w="942" w:type="dxa"/>
            <w:tcBorders>
              <w:top w:val="nil"/>
              <w:left w:val="single" w:sz="4" w:space="0" w:color="000000"/>
              <w:bottom w:val="single" w:sz="4" w:space="0" w:color="000000"/>
              <w:right w:val="single" w:sz="4" w:space="0" w:color="000000"/>
            </w:tcBorders>
            <w:vAlign w:val="center"/>
          </w:tcPr>
          <w:p w:rsidR="003D4D13" w:rsidRDefault="003D4D13" w:rsidP="003D4D13">
            <w:pPr>
              <w:pStyle w:val="Default"/>
              <w:spacing w:line="276" w:lineRule="auto"/>
              <w:jc w:val="center"/>
              <w:rPr>
                <w:rFonts w:ascii="Times New Roman" w:hAnsi="Times New Roman" w:cs="Times New Roman"/>
                <w:color w:val="auto"/>
                <w:sz w:val="20"/>
                <w:szCs w:val="20"/>
              </w:rPr>
            </w:pPr>
          </w:p>
        </w:tc>
        <w:tc>
          <w:tcPr>
            <w:tcW w:w="942" w:type="dxa"/>
            <w:tcBorders>
              <w:top w:val="nil"/>
              <w:left w:val="single" w:sz="4" w:space="0" w:color="000000"/>
              <w:bottom w:val="single" w:sz="4" w:space="0" w:color="000000"/>
              <w:right w:val="single" w:sz="4" w:space="0" w:color="000000"/>
            </w:tcBorders>
            <w:vAlign w:val="center"/>
          </w:tcPr>
          <w:p w:rsidR="003D4D13" w:rsidRDefault="003D4D13" w:rsidP="003D4D13">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X</w:t>
            </w:r>
          </w:p>
        </w:tc>
      </w:tr>
    </w:tbl>
    <w:p w:rsidR="00612A96" w:rsidRDefault="00612A96">
      <w:pPr>
        <w:pStyle w:val="Tekstpodstawowy"/>
        <w:tabs>
          <w:tab w:val="left" w:pos="-5814"/>
        </w:tabs>
        <w:ind w:left="540"/>
        <w:rPr>
          <w:sz w:val="24"/>
        </w:rPr>
      </w:pPr>
    </w:p>
    <w:p w:rsidR="00985C9D" w:rsidRDefault="00D87DCC" w:rsidP="0050325F">
      <w:pPr>
        <w:pStyle w:val="Podpunkty"/>
        <w:spacing w:before="120" w:after="80"/>
        <w:rPr>
          <w:szCs w:val="22"/>
        </w:rPr>
      </w:pPr>
      <w:r>
        <w:t xml:space="preserve">3.3. Forms of teaching and their number of hours </w:t>
      </w:r>
      <w:r w:rsidR="00DC763E">
        <w:rPr>
          <w:szCs w:val="22"/>
        </w:rPr>
        <w:t>- Full-time studies (ST), Part-time studies (NST)</w:t>
      </w:r>
    </w:p>
    <w:tbl>
      <w:tblPr>
        <w:tblW w:w="10207" w:type="dxa"/>
        <w:tblInd w:w="-176" w:type="dxa"/>
        <w:tblLayout w:type="fixed"/>
        <w:tblLook w:val="0000" w:firstRow="0" w:lastRow="0" w:firstColumn="0" w:lastColumn="0" w:noHBand="0" w:noVBand="0"/>
      </w:tblPr>
      <w:tblGrid>
        <w:gridCol w:w="851"/>
        <w:gridCol w:w="851"/>
        <w:gridCol w:w="850"/>
        <w:gridCol w:w="851"/>
        <w:gridCol w:w="992"/>
        <w:gridCol w:w="992"/>
        <w:gridCol w:w="851"/>
        <w:gridCol w:w="850"/>
        <w:gridCol w:w="1701"/>
        <w:gridCol w:w="579"/>
        <w:gridCol w:w="839"/>
      </w:tblGrid>
      <w:tr w:rsidR="00985C9D" w:rsidRPr="00A602A4" w:rsidTr="001F2E16">
        <w:trPr>
          <w:trHeight w:val="922"/>
        </w:trPr>
        <w:tc>
          <w:tcPr>
            <w:tcW w:w="851"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Path</w:t>
            </w:r>
          </w:p>
        </w:tc>
        <w:tc>
          <w:tcPr>
            <w:tcW w:w="851"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Lecture</w:t>
            </w:r>
          </w:p>
        </w:tc>
        <w:tc>
          <w:tcPr>
            <w:tcW w:w="850"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Exercises</w:t>
            </w:r>
          </w:p>
        </w:tc>
        <w:tc>
          <w:tcPr>
            <w:tcW w:w="851"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Design</w:t>
            </w:r>
          </w:p>
        </w:tc>
        <w:tc>
          <w:tcPr>
            <w:tcW w:w="992"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Workshop</w:t>
            </w:r>
          </w:p>
        </w:tc>
        <w:tc>
          <w:tcPr>
            <w:tcW w:w="992"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Laboratory</w:t>
            </w:r>
          </w:p>
        </w:tc>
        <w:tc>
          <w:tcPr>
            <w:tcW w:w="851"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Seminar</w:t>
            </w:r>
          </w:p>
        </w:tc>
        <w:tc>
          <w:tcPr>
            <w:tcW w:w="850"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Lecturer</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BCF" w:rsidRPr="00A602A4" w:rsidRDefault="00E51D83" w:rsidP="00742DC1">
            <w:pPr>
              <w:pStyle w:val="Nagwkitablic"/>
              <w:spacing w:before="60" w:after="60"/>
              <w:rPr>
                <w:sz w:val="18"/>
                <w:szCs w:val="18"/>
              </w:rPr>
            </w:pPr>
            <w:r>
              <w:rPr>
                <w:sz w:val="18"/>
                <w:szCs w:val="18"/>
              </w:rPr>
              <w:t>Classes conducted using distance learning methods and techniques in the form of a lecture</w:t>
            </w:r>
          </w:p>
        </w:tc>
        <w:tc>
          <w:tcPr>
            <w:tcW w:w="579"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Other</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C9D" w:rsidRPr="00A602A4" w:rsidRDefault="00985C9D" w:rsidP="00CE1FCA">
            <w:pPr>
              <w:jc w:val="center"/>
              <w:rPr>
                <w:b/>
                <w:sz w:val="18"/>
                <w:szCs w:val="18"/>
              </w:rPr>
            </w:pPr>
            <w:r w:rsidRPr="00A602A4">
              <w:rPr>
                <w:rFonts w:eastAsia="Times New Roman"/>
                <w:b/>
                <w:sz w:val="18"/>
                <w:szCs w:val="18"/>
              </w:rPr>
              <w:t>ECTS points</w:t>
            </w:r>
          </w:p>
        </w:tc>
      </w:tr>
      <w:tr w:rsidR="00742DC1" w:rsidRPr="001069D2" w:rsidTr="00CD3308">
        <w:trPr>
          <w:trHeight w:val="529"/>
        </w:trPr>
        <w:tc>
          <w:tcPr>
            <w:tcW w:w="851" w:type="dxa"/>
            <w:tcBorders>
              <w:top w:val="single" w:sz="4" w:space="0" w:color="000000"/>
              <w:left w:val="single" w:sz="4" w:space="0" w:color="000000"/>
              <w:bottom w:val="single" w:sz="4" w:space="0" w:color="000000"/>
            </w:tcBorders>
            <w:shd w:val="clear" w:color="auto" w:fill="auto"/>
            <w:vAlign w:val="center"/>
          </w:tcPr>
          <w:p w:rsidR="00742DC1" w:rsidRPr="00057FA1" w:rsidRDefault="00742DC1" w:rsidP="00742DC1">
            <w:pPr>
              <w:snapToGrid w:val="0"/>
              <w:spacing w:after="0"/>
              <w:jc w:val="center"/>
              <w:rPr>
                <w:rFonts w:eastAsia="Times New Roman"/>
                <w:b/>
                <w:color w:val="000000"/>
                <w:sz w:val="20"/>
                <w:szCs w:val="20"/>
              </w:rPr>
            </w:pPr>
            <w:r w:rsidRPr="00057FA1">
              <w:rPr>
                <w:rFonts w:eastAsia="Times New Roman"/>
                <w:b/>
                <w:color w:val="000000"/>
                <w:sz w:val="20"/>
                <w:szCs w:val="20"/>
              </w:rPr>
              <w:t>ST</w:t>
            </w:r>
          </w:p>
        </w:tc>
        <w:tc>
          <w:tcPr>
            <w:tcW w:w="851" w:type="dxa"/>
            <w:tcBorders>
              <w:top w:val="single" w:sz="4" w:space="0" w:color="000000"/>
              <w:left w:val="single" w:sz="4" w:space="0" w:color="000000"/>
              <w:bottom w:val="single" w:sz="4" w:space="0" w:color="000000"/>
            </w:tcBorders>
            <w:shd w:val="clear" w:color="auto" w:fill="auto"/>
            <w:vAlign w:val="center"/>
          </w:tcPr>
          <w:p w:rsidR="00742DC1" w:rsidRDefault="00742DC1" w:rsidP="00742DC1">
            <w:pPr>
              <w:snapToGrid w:val="0"/>
              <w:spacing w:after="0"/>
              <w:jc w:val="center"/>
              <w:rPr>
                <w:rFonts w:eastAsia="Times New Roman"/>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742DC1" w:rsidRDefault="00742DC1" w:rsidP="00742DC1">
            <w:pPr>
              <w:snapToGrid w:val="0"/>
              <w:spacing w:after="0"/>
              <w:jc w:val="center"/>
              <w:rPr>
                <w:rFonts w:eastAsia="Times New Roman"/>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742DC1" w:rsidRDefault="00742DC1" w:rsidP="00742DC1">
            <w:pPr>
              <w:snapToGrid w:val="0"/>
              <w:spacing w:after="0"/>
              <w:jc w:val="center"/>
              <w:rPr>
                <w:rFonts w:eastAsia="Times New Roman"/>
                <w:sz w:val="20"/>
                <w:szCs w:val="20"/>
              </w:rPr>
            </w:pPr>
          </w:p>
        </w:tc>
        <w:tc>
          <w:tcPr>
            <w:tcW w:w="992" w:type="dxa"/>
            <w:tcBorders>
              <w:top w:val="single" w:sz="4" w:space="0" w:color="000000"/>
              <w:left w:val="single" w:sz="4" w:space="0" w:color="000000"/>
              <w:bottom w:val="single" w:sz="4" w:space="0" w:color="000000"/>
            </w:tcBorders>
            <w:shd w:val="clear" w:color="auto" w:fill="auto"/>
            <w:vAlign w:val="center"/>
          </w:tcPr>
          <w:p w:rsidR="00742DC1" w:rsidRDefault="00742DC1" w:rsidP="00742DC1">
            <w:pPr>
              <w:snapToGrid w:val="0"/>
              <w:spacing w:after="0"/>
              <w:jc w:val="center"/>
              <w:rPr>
                <w:rFonts w:eastAsia="Times New Roman"/>
                <w:sz w:val="20"/>
                <w:szCs w:val="20"/>
              </w:rPr>
            </w:pPr>
          </w:p>
        </w:tc>
        <w:tc>
          <w:tcPr>
            <w:tcW w:w="992" w:type="dxa"/>
            <w:tcBorders>
              <w:top w:val="single" w:sz="4" w:space="0" w:color="000000"/>
              <w:left w:val="single" w:sz="4" w:space="0" w:color="000000"/>
              <w:bottom w:val="single" w:sz="4" w:space="0" w:color="000000"/>
            </w:tcBorders>
            <w:shd w:val="clear" w:color="auto" w:fill="auto"/>
            <w:vAlign w:val="center"/>
          </w:tcPr>
          <w:p w:rsidR="00742DC1" w:rsidRDefault="00742DC1" w:rsidP="00742DC1">
            <w:pPr>
              <w:snapToGrid w:val="0"/>
              <w:spacing w:after="0"/>
              <w:jc w:val="center"/>
              <w:rPr>
                <w:rFonts w:eastAsia="Times New Roman"/>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742DC1" w:rsidRDefault="00742DC1" w:rsidP="00742DC1">
            <w:pPr>
              <w:snapToGrid w:val="0"/>
              <w:spacing w:after="0"/>
              <w:jc w:val="center"/>
              <w:rPr>
                <w:rFonts w:eastAsia="Times New Roman"/>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742DC1" w:rsidRDefault="00742DC1" w:rsidP="00742DC1">
            <w:pPr>
              <w:snapToGrid w:val="0"/>
              <w:spacing w:after="0"/>
              <w:jc w:val="center"/>
              <w:rPr>
                <w:rFonts w:eastAsia="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2DC1" w:rsidRDefault="00742DC1" w:rsidP="00742DC1">
            <w:pPr>
              <w:snapToGrid w:val="0"/>
              <w:spacing w:after="0"/>
              <w:jc w:val="center"/>
              <w:rPr>
                <w:rFonts w:eastAsia="Times New Roman"/>
                <w:sz w:val="20"/>
                <w:szCs w:val="20"/>
              </w:rPr>
            </w:pPr>
            <w:r>
              <w:rPr>
                <w:rFonts w:eastAsia="Times New Roman"/>
                <w:sz w:val="20"/>
                <w:szCs w:val="20"/>
              </w:rPr>
              <w:t>10</w:t>
            </w:r>
          </w:p>
        </w:tc>
        <w:tc>
          <w:tcPr>
            <w:tcW w:w="579" w:type="dxa"/>
            <w:tcBorders>
              <w:top w:val="single" w:sz="4" w:space="0" w:color="000000"/>
              <w:left w:val="single" w:sz="4" w:space="0" w:color="000000"/>
              <w:bottom w:val="single" w:sz="4" w:space="0" w:color="000000"/>
            </w:tcBorders>
            <w:shd w:val="clear" w:color="auto" w:fill="auto"/>
            <w:vAlign w:val="center"/>
          </w:tcPr>
          <w:p w:rsidR="00742DC1" w:rsidRDefault="00742DC1" w:rsidP="00742DC1">
            <w:pPr>
              <w:snapToGrid w:val="0"/>
              <w:spacing w:after="0"/>
              <w:jc w:val="center"/>
              <w:rPr>
                <w:rFonts w:eastAsia="Times New Roman"/>
                <w:sz w:val="20"/>
                <w:szCs w:val="20"/>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2DC1" w:rsidRPr="00F74846" w:rsidRDefault="00742DC1" w:rsidP="00742DC1">
            <w:pPr>
              <w:snapToGrid w:val="0"/>
              <w:spacing w:after="0"/>
              <w:jc w:val="center"/>
              <w:rPr>
                <w:sz w:val="20"/>
              </w:rPr>
            </w:pPr>
            <w:r>
              <w:rPr>
                <w:sz w:val="20"/>
              </w:rPr>
              <w:t>1</w:t>
            </w:r>
          </w:p>
        </w:tc>
      </w:tr>
      <w:tr w:rsidR="003D4D13" w:rsidRPr="001069D2" w:rsidTr="00CD3308">
        <w:trPr>
          <w:trHeight w:val="529"/>
        </w:trPr>
        <w:tc>
          <w:tcPr>
            <w:tcW w:w="851" w:type="dxa"/>
            <w:tcBorders>
              <w:top w:val="single" w:sz="4" w:space="0" w:color="000000"/>
              <w:left w:val="single" w:sz="4" w:space="0" w:color="000000"/>
              <w:bottom w:val="single" w:sz="4" w:space="0" w:color="000000"/>
            </w:tcBorders>
            <w:shd w:val="clear" w:color="auto" w:fill="auto"/>
            <w:vAlign w:val="center"/>
          </w:tcPr>
          <w:p w:rsidR="003D4D13" w:rsidRPr="00057FA1" w:rsidRDefault="003D4D13" w:rsidP="003D4D13">
            <w:pPr>
              <w:snapToGrid w:val="0"/>
              <w:spacing w:after="0"/>
              <w:jc w:val="center"/>
              <w:rPr>
                <w:rFonts w:eastAsia="Times New Roman"/>
                <w:b/>
                <w:color w:val="000000"/>
                <w:sz w:val="20"/>
                <w:szCs w:val="20"/>
              </w:rPr>
            </w:pPr>
            <w:r>
              <w:rPr>
                <w:rFonts w:eastAsia="Times New Roman"/>
                <w:b/>
                <w:color w:val="000000"/>
                <w:sz w:val="20"/>
                <w:szCs w:val="20"/>
              </w:rPr>
              <w:t>NST</w:t>
            </w:r>
          </w:p>
        </w:tc>
        <w:tc>
          <w:tcPr>
            <w:tcW w:w="851" w:type="dxa"/>
            <w:tcBorders>
              <w:top w:val="single" w:sz="4" w:space="0" w:color="000000"/>
              <w:left w:val="single" w:sz="4" w:space="0" w:color="000000"/>
              <w:bottom w:val="single" w:sz="4" w:space="0" w:color="000000"/>
            </w:tcBorders>
            <w:shd w:val="clear" w:color="auto" w:fill="auto"/>
            <w:vAlign w:val="center"/>
          </w:tcPr>
          <w:p w:rsidR="003D4D13" w:rsidRDefault="003D4D13" w:rsidP="003D4D13">
            <w:pPr>
              <w:snapToGrid w:val="0"/>
              <w:spacing w:after="0"/>
              <w:jc w:val="center"/>
              <w:rPr>
                <w:rFonts w:eastAsia="Times New Roman"/>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3D4D13" w:rsidRDefault="003D4D13" w:rsidP="003D4D13">
            <w:pPr>
              <w:snapToGrid w:val="0"/>
              <w:spacing w:after="0"/>
              <w:jc w:val="center"/>
              <w:rPr>
                <w:rFonts w:eastAsia="Times New Roman"/>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3D4D13" w:rsidRDefault="003D4D13" w:rsidP="003D4D13">
            <w:pPr>
              <w:snapToGrid w:val="0"/>
              <w:spacing w:after="0"/>
              <w:jc w:val="center"/>
              <w:rPr>
                <w:rFonts w:eastAsia="Times New Roman"/>
                <w:sz w:val="20"/>
                <w:szCs w:val="20"/>
              </w:rPr>
            </w:pPr>
          </w:p>
        </w:tc>
        <w:tc>
          <w:tcPr>
            <w:tcW w:w="992" w:type="dxa"/>
            <w:tcBorders>
              <w:top w:val="single" w:sz="4" w:space="0" w:color="000000"/>
              <w:left w:val="single" w:sz="4" w:space="0" w:color="000000"/>
              <w:bottom w:val="single" w:sz="4" w:space="0" w:color="000000"/>
            </w:tcBorders>
            <w:shd w:val="clear" w:color="auto" w:fill="auto"/>
            <w:vAlign w:val="center"/>
          </w:tcPr>
          <w:p w:rsidR="003D4D13" w:rsidRDefault="003D4D13" w:rsidP="003D4D13">
            <w:pPr>
              <w:snapToGrid w:val="0"/>
              <w:spacing w:after="0"/>
              <w:jc w:val="center"/>
              <w:rPr>
                <w:rFonts w:eastAsia="Times New Roman"/>
                <w:sz w:val="20"/>
                <w:szCs w:val="20"/>
              </w:rPr>
            </w:pPr>
          </w:p>
        </w:tc>
        <w:tc>
          <w:tcPr>
            <w:tcW w:w="992" w:type="dxa"/>
            <w:tcBorders>
              <w:top w:val="single" w:sz="4" w:space="0" w:color="000000"/>
              <w:left w:val="single" w:sz="4" w:space="0" w:color="000000"/>
              <w:bottom w:val="single" w:sz="4" w:space="0" w:color="000000"/>
            </w:tcBorders>
            <w:shd w:val="clear" w:color="auto" w:fill="auto"/>
            <w:vAlign w:val="center"/>
          </w:tcPr>
          <w:p w:rsidR="003D4D13" w:rsidRDefault="003D4D13" w:rsidP="003D4D13">
            <w:pPr>
              <w:snapToGrid w:val="0"/>
              <w:spacing w:after="0"/>
              <w:jc w:val="center"/>
              <w:rPr>
                <w:rFonts w:eastAsia="Times New Roman"/>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3D4D13" w:rsidRDefault="003D4D13" w:rsidP="003D4D13">
            <w:pPr>
              <w:snapToGrid w:val="0"/>
              <w:spacing w:after="0"/>
              <w:jc w:val="center"/>
              <w:rPr>
                <w:rFonts w:eastAsia="Times New Roman"/>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3D4D13" w:rsidRDefault="003D4D13" w:rsidP="003D4D13">
            <w:pPr>
              <w:snapToGrid w:val="0"/>
              <w:spacing w:after="0"/>
              <w:jc w:val="center"/>
              <w:rPr>
                <w:rFonts w:eastAsia="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D13" w:rsidRDefault="003D4D13" w:rsidP="003D4D13">
            <w:pPr>
              <w:snapToGrid w:val="0"/>
              <w:spacing w:after="0"/>
              <w:jc w:val="center"/>
              <w:rPr>
                <w:rFonts w:eastAsia="Times New Roman"/>
                <w:sz w:val="20"/>
                <w:szCs w:val="20"/>
              </w:rPr>
            </w:pPr>
            <w:r>
              <w:rPr>
                <w:rFonts w:eastAsia="Times New Roman"/>
                <w:sz w:val="20"/>
                <w:szCs w:val="20"/>
              </w:rPr>
              <w:t>5</w:t>
            </w:r>
          </w:p>
        </w:tc>
        <w:tc>
          <w:tcPr>
            <w:tcW w:w="579" w:type="dxa"/>
            <w:tcBorders>
              <w:top w:val="single" w:sz="4" w:space="0" w:color="000000"/>
              <w:left w:val="single" w:sz="4" w:space="0" w:color="000000"/>
              <w:bottom w:val="single" w:sz="4" w:space="0" w:color="000000"/>
            </w:tcBorders>
            <w:shd w:val="clear" w:color="auto" w:fill="auto"/>
            <w:vAlign w:val="center"/>
          </w:tcPr>
          <w:p w:rsidR="003D4D13" w:rsidRDefault="003D4D13" w:rsidP="003D4D13">
            <w:pPr>
              <w:snapToGrid w:val="0"/>
              <w:spacing w:after="0"/>
              <w:jc w:val="center"/>
              <w:rPr>
                <w:rFonts w:eastAsia="Times New Roman"/>
                <w:sz w:val="20"/>
                <w:szCs w:val="20"/>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D13" w:rsidRPr="00F74846" w:rsidRDefault="003D4D13" w:rsidP="003D4D13">
            <w:pPr>
              <w:snapToGrid w:val="0"/>
              <w:spacing w:after="0"/>
              <w:jc w:val="center"/>
              <w:rPr>
                <w:sz w:val="20"/>
              </w:rPr>
            </w:pPr>
            <w:r>
              <w:rPr>
                <w:sz w:val="20"/>
              </w:rPr>
              <w:t>1</w:t>
            </w:r>
          </w:p>
        </w:tc>
      </w:tr>
    </w:tbl>
    <w:p w:rsidR="006D20AD" w:rsidRDefault="006D20AD" w:rsidP="004E20D6">
      <w:pPr>
        <w:pStyle w:val="Tekstpodstawowy"/>
        <w:tabs>
          <w:tab w:val="left" w:pos="-5814"/>
        </w:tabs>
      </w:pPr>
    </w:p>
    <w:p w:rsidR="006D20AD" w:rsidRDefault="006D20AD" w:rsidP="004E20D6">
      <w:pPr>
        <w:pStyle w:val="Tekstpodstawowy"/>
        <w:tabs>
          <w:tab w:val="left" w:pos="-5814"/>
        </w:tabs>
      </w:pPr>
    </w:p>
    <w:p w:rsidR="00874C93" w:rsidRDefault="00874C93" w:rsidP="004E20D6">
      <w:pPr>
        <w:pStyle w:val="Tekstpodstawowy"/>
        <w:tabs>
          <w:tab w:val="left" w:pos="-5814"/>
        </w:tabs>
      </w:pPr>
    </w:p>
    <w:p w:rsidR="002343F2" w:rsidRDefault="00F221BC" w:rsidP="00985C9D">
      <w:pPr>
        <w:pStyle w:val="Podpunkty"/>
        <w:rPr>
          <w:b w:val="0"/>
        </w:rPr>
      </w:pPr>
      <w:r>
        <w:t xml:space="preserve">3.4. Content of education </w:t>
      </w:r>
      <w:r w:rsidR="00985C9D" w:rsidRPr="00985C9D">
        <w:rPr>
          <w:b w:val="0"/>
        </w:rPr>
        <w:t>(separately for each form of classes: (W, ĆW, PROJ, WAR, LAB, LEK, OTHER). It should be marked (X) how the given content will be implemented (classes at the university or classes on the e-learning platform conducted using distance learning methods and techniques)</w:t>
      </w:r>
    </w:p>
    <w:p w:rsidR="00272297" w:rsidRDefault="00272297" w:rsidP="00985C9D">
      <w:pPr>
        <w:pStyle w:val="Podpunkty"/>
      </w:pPr>
    </w:p>
    <w:p w:rsidR="00AB4320" w:rsidRPr="00272297" w:rsidRDefault="00272297" w:rsidP="00272297">
      <w:pPr>
        <w:pStyle w:val="Nagwkitablic"/>
        <w:jc w:val="left"/>
      </w:pPr>
      <w:r w:rsidRPr="00272297">
        <w:t>TYPE OF CLASS: LECTURE</w:t>
      </w:r>
    </w:p>
    <w:p w:rsidR="00774BB4" w:rsidRDefault="00774BB4" w:rsidP="00985C9D">
      <w:pPr>
        <w:pStyle w:val="tekst"/>
        <w:ind w:left="0"/>
      </w:pPr>
    </w:p>
    <w:p w:rsidR="00E51D83" w:rsidRDefault="00E51D83" w:rsidP="00985C9D">
      <w:pPr>
        <w:pStyle w:val="tekst"/>
        <w:ind w:left="0"/>
      </w:pPr>
    </w:p>
    <w:tbl>
      <w:tblPr>
        <w:tblW w:w="9072" w:type="dxa"/>
        <w:tblInd w:w="70" w:type="dxa"/>
        <w:tblLayout w:type="fixed"/>
        <w:tblCellMar>
          <w:left w:w="70" w:type="dxa"/>
          <w:right w:w="70" w:type="dxa"/>
        </w:tblCellMar>
        <w:tblLook w:val="04A0" w:firstRow="1" w:lastRow="0" w:firstColumn="1" w:lastColumn="0" w:noHBand="0" w:noVBand="1"/>
      </w:tblPr>
      <w:tblGrid>
        <w:gridCol w:w="425"/>
        <w:gridCol w:w="4181"/>
        <w:gridCol w:w="1206"/>
        <w:gridCol w:w="815"/>
        <w:gridCol w:w="815"/>
        <w:gridCol w:w="815"/>
        <w:gridCol w:w="815"/>
      </w:tblGrid>
      <w:tr w:rsidR="009C7BBE" w:rsidRPr="00E51D83" w:rsidTr="009C7BBE">
        <w:trPr>
          <w:cantSplit/>
          <w:trHeight w:val="319"/>
        </w:trPr>
        <w:tc>
          <w:tcPr>
            <w:tcW w:w="425" w:type="dxa"/>
            <w:vMerge w:val="restart"/>
            <w:tcBorders>
              <w:top w:val="single" w:sz="4" w:space="0" w:color="000000"/>
              <w:left w:val="single" w:sz="4" w:space="0" w:color="000000"/>
              <w:bottom w:val="single" w:sz="4" w:space="0" w:color="000000"/>
              <w:right w:val="nil"/>
            </w:tcBorders>
            <w:vAlign w:val="center"/>
            <w:hideMark/>
          </w:tcPr>
          <w:p w:rsidR="009C7BBE" w:rsidRDefault="009C7BBE" w:rsidP="00621F07">
            <w:pPr>
              <w:pStyle w:val="Nagwkitablic"/>
              <w:spacing w:line="256" w:lineRule="auto"/>
            </w:pPr>
            <w:r>
              <w:rPr>
                <w:rFonts w:eastAsia="Calibri"/>
                <w:sz w:val="18"/>
                <w:szCs w:val="22"/>
              </w:rPr>
              <w:t>No.</w:t>
            </w:r>
          </w:p>
        </w:tc>
        <w:tc>
          <w:tcPr>
            <w:tcW w:w="4181" w:type="dxa"/>
            <w:vMerge w:val="restart"/>
            <w:tcBorders>
              <w:top w:val="single" w:sz="4" w:space="0" w:color="000000"/>
              <w:left w:val="single" w:sz="4" w:space="0" w:color="000000"/>
              <w:bottom w:val="single" w:sz="4" w:space="0" w:color="000000"/>
              <w:right w:val="nil"/>
            </w:tcBorders>
            <w:vAlign w:val="center"/>
            <w:hideMark/>
          </w:tcPr>
          <w:p w:rsidR="009C7BBE" w:rsidRDefault="009C7BBE" w:rsidP="00621F07">
            <w:pPr>
              <w:pStyle w:val="Nagwkitablic"/>
              <w:spacing w:line="256" w:lineRule="auto"/>
              <w:ind w:left="284"/>
              <w:jc w:val="left"/>
            </w:pPr>
            <w:r>
              <w:t>Content of the course</w:t>
            </w:r>
          </w:p>
        </w:tc>
        <w:tc>
          <w:tcPr>
            <w:tcW w:w="1206" w:type="dxa"/>
            <w:vMerge w:val="restart"/>
            <w:tcBorders>
              <w:top w:val="single" w:sz="4" w:space="0" w:color="000000"/>
              <w:left w:val="single" w:sz="4" w:space="0" w:color="000000"/>
              <w:right w:val="single" w:sz="4" w:space="0" w:color="000000"/>
            </w:tcBorders>
            <w:shd w:val="clear" w:color="auto" w:fill="F2F2F2"/>
            <w:vAlign w:val="center"/>
          </w:tcPr>
          <w:p w:rsidR="009C7BBE" w:rsidRDefault="009C7BBE" w:rsidP="00621F07">
            <w:pPr>
              <w:pStyle w:val="Nagwkitablic"/>
              <w:spacing w:line="256" w:lineRule="auto"/>
            </w:pPr>
            <w:r>
              <w:t xml:space="preserve">Reference to </w:t>
            </w:r>
            <w:r>
              <w:br/>
              <w:t>the effects in question</w:t>
            </w:r>
          </w:p>
          <w:p w:rsidR="009C7BBE" w:rsidRDefault="009C7BBE" w:rsidP="00621F07">
            <w:pPr>
              <w:pStyle w:val="Nagwkitablic"/>
              <w:spacing w:line="256" w:lineRule="auto"/>
            </w:pPr>
            <w:r>
              <w:t>learning</w:t>
            </w:r>
          </w:p>
        </w:tc>
        <w:tc>
          <w:tcPr>
            <w:tcW w:w="3260" w:type="dxa"/>
            <w:gridSpan w:val="4"/>
            <w:tcBorders>
              <w:top w:val="single" w:sz="4" w:space="0" w:color="000000"/>
              <w:left w:val="single" w:sz="4" w:space="0" w:color="000000"/>
              <w:bottom w:val="single" w:sz="4" w:space="0" w:color="000000"/>
              <w:right w:val="single" w:sz="4" w:space="0" w:color="auto"/>
            </w:tcBorders>
            <w:shd w:val="clear" w:color="auto" w:fill="F2F2F2"/>
            <w:vAlign w:val="center"/>
            <w:hideMark/>
          </w:tcPr>
          <w:p w:rsidR="009C7BBE" w:rsidRDefault="009C7BBE" w:rsidP="00621F07">
            <w:pPr>
              <w:pStyle w:val="Nagwkitablic"/>
              <w:spacing w:line="256" w:lineRule="auto"/>
            </w:pPr>
            <w:r>
              <w:t>Method of implementation (mark "X")</w:t>
            </w:r>
          </w:p>
        </w:tc>
      </w:tr>
      <w:tr w:rsidR="009C7BBE" w:rsidRPr="00E51D83" w:rsidTr="009C7BBE">
        <w:trPr>
          <w:cantSplit/>
          <w:trHeight w:val="280"/>
        </w:trPr>
        <w:tc>
          <w:tcPr>
            <w:tcW w:w="425" w:type="dxa"/>
            <w:vMerge/>
            <w:tcBorders>
              <w:top w:val="single" w:sz="4" w:space="0" w:color="000000"/>
              <w:left w:val="single" w:sz="4" w:space="0" w:color="000000"/>
              <w:bottom w:val="single" w:sz="4" w:space="0" w:color="000000"/>
              <w:right w:val="nil"/>
            </w:tcBorders>
            <w:vAlign w:val="center"/>
            <w:hideMark/>
          </w:tcPr>
          <w:p w:rsidR="009C7BBE" w:rsidRDefault="009C7BBE" w:rsidP="00621F07">
            <w:pPr>
              <w:spacing w:after="0" w:line="256" w:lineRule="auto"/>
              <w:rPr>
                <w:rFonts w:eastAsia="Times New Roman"/>
                <w:b/>
                <w:sz w:val="20"/>
                <w:szCs w:val="20"/>
              </w:rPr>
            </w:pPr>
          </w:p>
        </w:tc>
        <w:tc>
          <w:tcPr>
            <w:tcW w:w="4181" w:type="dxa"/>
            <w:vMerge/>
            <w:tcBorders>
              <w:top w:val="single" w:sz="4" w:space="0" w:color="000000"/>
              <w:left w:val="single" w:sz="4" w:space="0" w:color="000000"/>
              <w:bottom w:val="single" w:sz="4" w:space="0" w:color="000000"/>
              <w:right w:val="nil"/>
            </w:tcBorders>
            <w:vAlign w:val="center"/>
            <w:hideMark/>
          </w:tcPr>
          <w:p w:rsidR="009C7BBE" w:rsidRDefault="009C7BBE" w:rsidP="00621F07">
            <w:pPr>
              <w:spacing w:after="0" w:line="256" w:lineRule="auto"/>
              <w:rPr>
                <w:rFonts w:eastAsia="Times New Roman"/>
                <w:b/>
                <w:sz w:val="20"/>
                <w:szCs w:val="20"/>
              </w:rPr>
            </w:pPr>
          </w:p>
        </w:tc>
        <w:tc>
          <w:tcPr>
            <w:tcW w:w="1206" w:type="dxa"/>
            <w:vMerge/>
            <w:tcBorders>
              <w:left w:val="single" w:sz="4" w:space="0" w:color="000000"/>
              <w:right w:val="single" w:sz="4" w:space="0" w:color="000000"/>
            </w:tcBorders>
            <w:shd w:val="clear" w:color="auto" w:fill="F2F2F2"/>
          </w:tcPr>
          <w:p w:rsidR="009C7BBE" w:rsidRDefault="009C7BBE" w:rsidP="00621F07">
            <w:pPr>
              <w:pStyle w:val="Nagwkitablic"/>
              <w:spacing w:line="256" w:lineRule="auto"/>
            </w:pPr>
          </w:p>
        </w:tc>
        <w:tc>
          <w:tcPr>
            <w:tcW w:w="1630" w:type="dxa"/>
            <w:gridSpan w:val="2"/>
            <w:tcBorders>
              <w:top w:val="single" w:sz="4" w:space="0" w:color="000000"/>
              <w:left w:val="single" w:sz="4" w:space="0" w:color="000000"/>
              <w:bottom w:val="single" w:sz="4" w:space="0" w:color="000000"/>
              <w:right w:val="nil"/>
            </w:tcBorders>
            <w:shd w:val="clear" w:color="auto" w:fill="F2F2F2"/>
            <w:vAlign w:val="center"/>
            <w:hideMark/>
          </w:tcPr>
          <w:p w:rsidR="009C7BBE" w:rsidRDefault="009C7BBE" w:rsidP="00621F07">
            <w:pPr>
              <w:pStyle w:val="Nagwkitablic"/>
              <w:spacing w:line="256" w:lineRule="auto"/>
            </w:pPr>
            <w:r>
              <w:t>ST</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C7BBE" w:rsidRDefault="009C7BBE" w:rsidP="00621F07">
            <w:pPr>
              <w:pStyle w:val="Nagwkitablic"/>
              <w:spacing w:line="256" w:lineRule="auto"/>
            </w:pPr>
            <w:r>
              <w:t>NST</w:t>
            </w:r>
          </w:p>
        </w:tc>
      </w:tr>
      <w:tr w:rsidR="009C7BBE" w:rsidRPr="00E51D83" w:rsidTr="009C7BBE">
        <w:trPr>
          <w:cantSplit/>
          <w:trHeight w:val="1253"/>
        </w:trPr>
        <w:tc>
          <w:tcPr>
            <w:tcW w:w="425" w:type="dxa"/>
            <w:vMerge/>
            <w:tcBorders>
              <w:top w:val="single" w:sz="4" w:space="0" w:color="000000"/>
              <w:left w:val="single" w:sz="4" w:space="0" w:color="000000"/>
              <w:bottom w:val="single" w:sz="4" w:space="0" w:color="000000"/>
              <w:right w:val="nil"/>
            </w:tcBorders>
            <w:vAlign w:val="center"/>
            <w:hideMark/>
          </w:tcPr>
          <w:p w:rsidR="009C7BBE" w:rsidRDefault="009C7BBE" w:rsidP="00621F07">
            <w:pPr>
              <w:spacing w:after="0" w:line="256" w:lineRule="auto"/>
              <w:rPr>
                <w:rFonts w:eastAsia="Times New Roman"/>
                <w:b/>
                <w:sz w:val="20"/>
                <w:szCs w:val="20"/>
              </w:rPr>
            </w:pPr>
          </w:p>
        </w:tc>
        <w:tc>
          <w:tcPr>
            <w:tcW w:w="4181" w:type="dxa"/>
            <w:vMerge/>
            <w:tcBorders>
              <w:top w:val="single" w:sz="4" w:space="0" w:color="000000"/>
              <w:left w:val="single" w:sz="4" w:space="0" w:color="000000"/>
              <w:bottom w:val="single" w:sz="4" w:space="0" w:color="000000"/>
              <w:right w:val="nil"/>
            </w:tcBorders>
            <w:vAlign w:val="center"/>
            <w:hideMark/>
          </w:tcPr>
          <w:p w:rsidR="009C7BBE" w:rsidRDefault="009C7BBE" w:rsidP="00621F07">
            <w:pPr>
              <w:spacing w:after="0" w:line="256" w:lineRule="auto"/>
              <w:rPr>
                <w:rFonts w:eastAsia="Times New Roman"/>
                <w:b/>
                <w:sz w:val="20"/>
                <w:szCs w:val="20"/>
              </w:rPr>
            </w:pPr>
          </w:p>
        </w:tc>
        <w:tc>
          <w:tcPr>
            <w:tcW w:w="1206" w:type="dxa"/>
            <w:vMerge/>
            <w:tcBorders>
              <w:left w:val="single" w:sz="4" w:space="0" w:color="000000"/>
              <w:bottom w:val="single" w:sz="4" w:space="0" w:color="000000"/>
              <w:right w:val="single" w:sz="4" w:space="0" w:color="000000"/>
            </w:tcBorders>
            <w:textDirection w:val="btLr"/>
          </w:tcPr>
          <w:p w:rsidR="009C7BBE" w:rsidRDefault="009C7BBE" w:rsidP="00621F07">
            <w:pPr>
              <w:pStyle w:val="centralniewrubryce"/>
              <w:snapToGrid w:val="0"/>
              <w:spacing w:before="0" w:after="0" w:line="257" w:lineRule="auto"/>
              <w:rPr>
                <w:b/>
                <w:sz w:val="18"/>
                <w:szCs w:val="16"/>
              </w:rPr>
            </w:pPr>
          </w:p>
        </w:tc>
        <w:tc>
          <w:tcPr>
            <w:tcW w:w="815" w:type="dxa"/>
            <w:tcBorders>
              <w:top w:val="single" w:sz="4" w:space="0" w:color="000000"/>
              <w:left w:val="single" w:sz="4" w:space="0" w:color="000000"/>
              <w:bottom w:val="single" w:sz="4" w:space="0" w:color="000000"/>
              <w:right w:val="nil"/>
            </w:tcBorders>
            <w:textDirection w:val="btLr"/>
            <w:vAlign w:val="center"/>
            <w:hideMark/>
          </w:tcPr>
          <w:p w:rsidR="009C7BBE" w:rsidRDefault="009C7BBE" w:rsidP="00621F07">
            <w:pPr>
              <w:pStyle w:val="centralniewrubryce"/>
              <w:snapToGrid w:val="0"/>
              <w:spacing w:before="0" w:after="0" w:line="257" w:lineRule="auto"/>
              <w:rPr>
                <w:b/>
                <w:sz w:val="18"/>
              </w:rPr>
            </w:pPr>
            <w:r>
              <w:rPr>
                <w:b/>
                <w:sz w:val="18"/>
                <w:szCs w:val="16"/>
              </w:rPr>
              <w:t>Classes at the University</w:t>
            </w:r>
          </w:p>
        </w:tc>
        <w:tc>
          <w:tcPr>
            <w:tcW w:w="815" w:type="dxa"/>
            <w:tcBorders>
              <w:top w:val="single" w:sz="4" w:space="0" w:color="000000"/>
              <w:left w:val="single" w:sz="4" w:space="0" w:color="000000"/>
              <w:bottom w:val="single" w:sz="4" w:space="0" w:color="000000"/>
              <w:right w:val="nil"/>
            </w:tcBorders>
            <w:textDirection w:val="btLr"/>
            <w:vAlign w:val="center"/>
            <w:hideMark/>
          </w:tcPr>
          <w:p w:rsidR="009C7BBE" w:rsidRDefault="009C7BBE" w:rsidP="00621F07">
            <w:pPr>
              <w:pStyle w:val="centralniewrubryce"/>
              <w:snapToGrid w:val="0"/>
              <w:spacing w:before="0" w:after="0" w:line="256" w:lineRule="auto"/>
              <w:rPr>
                <w:b/>
                <w:sz w:val="18"/>
              </w:rPr>
            </w:pPr>
            <w:r>
              <w:rPr>
                <w:b/>
                <w:sz w:val="18"/>
                <w:szCs w:val="16"/>
              </w:rPr>
              <w:t xml:space="preserve">Activities on </w:t>
            </w:r>
            <w:r>
              <w:rPr>
                <w:b/>
                <w:sz w:val="18"/>
                <w:szCs w:val="16"/>
              </w:rPr>
              <w:br/>
              <w:t>the platform</w:t>
            </w:r>
          </w:p>
        </w:tc>
        <w:tc>
          <w:tcPr>
            <w:tcW w:w="815" w:type="dxa"/>
            <w:tcBorders>
              <w:top w:val="single" w:sz="4" w:space="0" w:color="000000"/>
              <w:left w:val="single" w:sz="4" w:space="0" w:color="000000"/>
              <w:bottom w:val="single" w:sz="4" w:space="0" w:color="000000"/>
              <w:right w:val="single" w:sz="4" w:space="0" w:color="000000"/>
            </w:tcBorders>
            <w:textDirection w:val="btLr"/>
            <w:vAlign w:val="center"/>
            <w:hideMark/>
          </w:tcPr>
          <w:p w:rsidR="009C7BBE" w:rsidRDefault="009C7BBE" w:rsidP="00621F07">
            <w:pPr>
              <w:pStyle w:val="centralniewrubryce"/>
              <w:snapToGrid w:val="0"/>
              <w:spacing w:before="0" w:after="0" w:line="257" w:lineRule="auto"/>
              <w:rPr>
                <w:sz w:val="18"/>
                <w:szCs w:val="16"/>
              </w:rPr>
            </w:pPr>
            <w:r>
              <w:rPr>
                <w:b/>
                <w:sz w:val="18"/>
                <w:szCs w:val="16"/>
              </w:rPr>
              <w:t>Classes at the University</w:t>
            </w:r>
          </w:p>
        </w:tc>
        <w:tc>
          <w:tcPr>
            <w:tcW w:w="815" w:type="dxa"/>
            <w:tcBorders>
              <w:top w:val="single" w:sz="4" w:space="0" w:color="000000"/>
              <w:left w:val="single" w:sz="4" w:space="0" w:color="000000"/>
              <w:bottom w:val="single" w:sz="4" w:space="0" w:color="000000"/>
              <w:right w:val="single" w:sz="4" w:space="0" w:color="000000"/>
            </w:tcBorders>
            <w:textDirection w:val="btLr"/>
            <w:vAlign w:val="center"/>
            <w:hideMark/>
          </w:tcPr>
          <w:p w:rsidR="009C7BBE" w:rsidRDefault="009C7BBE" w:rsidP="00621F07">
            <w:pPr>
              <w:pStyle w:val="centralniewrubryce"/>
              <w:snapToGrid w:val="0"/>
              <w:spacing w:before="0" w:after="0" w:line="256" w:lineRule="auto"/>
              <w:rPr>
                <w:sz w:val="18"/>
                <w:szCs w:val="16"/>
              </w:rPr>
            </w:pPr>
            <w:r>
              <w:rPr>
                <w:b/>
                <w:sz w:val="18"/>
                <w:szCs w:val="16"/>
              </w:rPr>
              <w:t xml:space="preserve">Activities on </w:t>
            </w:r>
            <w:r>
              <w:rPr>
                <w:b/>
                <w:sz w:val="18"/>
                <w:szCs w:val="16"/>
              </w:rPr>
              <w:br/>
              <w:t>the platform</w:t>
            </w:r>
          </w:p>
        </w:tc>
      </w:tr>
      <w:tr w:rsidR="009C7BBE" w:rsidRPr="00E51D83" w:rsidTr="005828E3">
        <w:trPr>
          <w:trHeight w:val="374"/>
        </w:trPr>
        <w:tc>
          <w:tcPr>
            <w:tcW w:w="425" w:type="dxa"/>
            <w:tcBorders>
              <w:top w:val="single" w:sz="4" w:space="0" w:color="000000"/>
              <w:left w:val="single" w:sz="4" w:space="0" w:color="000000"/>
              <w:bottom w:val="single" w:sz="4" w:space="0" w:color="000000"/>
              <w:right w:val="nil"/>
            </w:tcBorders>
            <w:vAlign w:val="center"/>
            <w:hideMark/>
          </w:tcPr>
          <w:p w:rsidR="009C7BBE" w:rsidRDefault="009C7BBE" w:rsidP="009C7BBE">
            <w:pPr>
              <w:pStyle w:val="Nagwkitablic"/>
              <w:spacing w:line="256" w:lineRule="auto"/>
            </w:pPr>
            <w:r>
              <w:t>1.</w:t>
            </w:r>
          </w:p>
        </w:tc>
        <w:tc>
          <w:tcPr>
            <w:tcW w:w="4181" w:type="dxa"/>
            <w:tcBorders>
              <w:top w:val="single" w:sz="4" w:space="0" w:color="000000"/>
              <w:left w:val="single" w:sz="4" w:space="0" w:color="000000"/>
              <w:bottom w:val="single" w:sz="4" w:space="0" w:color="000000"/>
              <w:right w:val="nil"/>
            </w:tcBorders>
          </w:tcPr>
          <w:p w:rsidR="009C7BBE" w:rsidRPr="008E5F14" w:rsidRDefault="009C7BBE" w:rsidP="009C7BBE">
            <w:pPr>
              <w:spacing w:after="0"/>
              <w:rPr>
                <w:sz w:val="20"/>
                <w:szCs w:val="20"/>
              </w:rPr>
            </w:pPr>
            <w:r w:rsidRPr="008E5F14">
              <w:rPr>
                <w:sz w:val="20"/>
                <w:szCs w:val="20"/>
              </w:rPr>
              <w:t>Understanding the concept of creativity – different concepts of creativity.</w:t>
            </w:r>
          </w:p>
        </w:tc>
        <w:tc>
          <w:tcPr>
            <w:tcW w:w="1206" w:type="dxa"/>
            <w:tcBorders>
              <w:top w:val="single" w:sz="4" w:space="0" w:color="000000"/>
              <w:left w:val="single" w:sz="4" w:space="0" w:color="000000"/>
              <w:bottom w:val="single" w:sz="4" w:space="0" w:color="000000"/>
              <w:right w:val="single" w:sz="4" w:space="0" w:color="000000"/>
            </w:tcBorders>
            <w:vAlign w:val="center"/>
          </w:tcPr>
          <w:p w:rsidR="009C7BBE" w:rsidRPr="005828E3" w:rsidRDefault="00601096" w:rsidP="005828E3">
            <w:pPr>
              <w:pStyle w:val="Nagwkitablic"/>
              <w:spacing w:line="256" w:lineRule="auto"/>
              <w:rPr>
                <w:b w:val="0"/>
              </w:rPr>
            </w:pPr>
            <w:r w:rsidRPr="005828E3">
              <w:rPr>
                <w:b w:val="0"/>
              </w:rPr>
              <w:t>W1</w:t>
            </w:r>
          </w:p>
        </w:tc>
        <w:tc>
          <w:tcPr>
            <w:tcW w:w="815" w:type="dxa"/>
            <w:tcBorders>
              <w:top w:val="single" w:sz="4" w:space="0" w:color="000000"/>
              <w:left w:val="single" w:sz="4" w:space="0" w:color="000000"/>
              <w:bottom w:val="single" w:sz="4" w:space="0" w:color="000000"/>
              <w:right w:val="nil"/>
            </w:tcBorders>
            <w:vAlign w:val="center"/>
          </w:tcPr>
          <w:p w:rsidR="009C7BBE" w:rsidRDefault="009C7BBE" w:rsidP="009C7BBE">
            <w:pPr>
              <w:pStyle w:val="Nagwkitablic"/>
              <w:spacing w:line="256" w:lineRule="auto"/>
            </w:pPr>
          </w:p>
        </w:tc>
        <w:tc>
          <w:tcPr>
            <w:tcW w:w="815" w:type="dxa"/>
            <w:tcBorders>
              <w:top w:val="single" w:sz="4" w:space="0" w:color="000000"/>
              <w:left w:val="single" w:sz="4" w:space="0" w:color="000000"/>
              <w:bottom w:val="single" w:sz="4" w:space="0" w:color="000000"/>
              <w:right w:val="nil"/>
            </w:tcBorders>
            <w:vAlign w:val="center"/>
          </w:tcPr>
          <w:p w:rsidR="009C7BBE" w:rsidRDefault="009C7BBE" w:rsidP="009C7BBE">
            <w:pPr>
              <w:pStyle w:val="Nagwkitablic"/>
              <w:spacing w:line="256" w:lineRule="auto"/>
            </w:pPr>
            <w:r>
              <w:t>X</w:t>
            </w:r>
          </w:p>
        </w:tc>
        <w:tc>
          <w:tcPr>
            <w:tcW w:w="815" w:type="dxa"/>
            <w:tcBorders>
              <w:top w:val="single" w:sz="4" w:space="0" w:color="000000"/>
              <w:left w:val="single" w:sz="4" w:space="0" w:color="000000"/>
              <w:bottom w:val="single" w:sz="4" w:space="0" w:color="000000"/>
              <w:right w:val="single" w:sz="4" w:space="0" w:color="000000"/>
            </w:tcBorders>
            <w:vAlign w:val="center"/>
          </w:tcPr>
          <w:p w:rsidR="009C7BBE" w:rsidRDefault="009C7BBE" w:rsidP="009C7BBE">
            <w:pPr>
              <w:pStyle w:val="Nagwkitablic"/>
              <w:spacing w:line="256" w:lineRule="auto"/>
            </w:pPr>
          </w:p>
        </w:tc>
        <w:tc>
          <w:tcPr>
            <w:tcW w:w="815" w:type="dxa"/>
            <w:tcBorders>
              <w:top w:val="single" w:sz="4" w:space="0" w:color="000000"/>
              <w:left w:val="single" w:sz="4" w:space="0" w:color="000000"/>
              <w:bottom w:val="single" w:sz="4" w:space="0" w:color="000000"/>
              <w:right w:val="single" w:sz="4" w:space="0" w:color="000000"/>
            </w:tcBorders>
            <w:vAlign w:val="center"/>
          </w:tcPr>
          <w:p w:rsidR="009C7BBE" w:rsidRDefault="009C7BBE" w:rsidP="009C7BBE">
            <w:pPr>
              <w:pStyle w:val="Nagwkitablic"/>
              <w:spacing w:line="256" w:lineRule="auto"/>
            </w:pPr>
            <w:r>
              <w:t>X</w:t>
            </w:r>
          </w:p>
        </w:tc>
      </w:tr>
      <w:tr w:rsidR="009C7BBE" w:rsidRPr="00E51D83" w:rsidTr="005828E3">
        <w:trPr>
          <w:trHeight w:val="374"/>
        </w:trPr>
        <w:tc>
          <w:tcPr>
            <w:tcW w:w="425" w:type="dxa"/>
            <w:tcBorders>
              <w:top w:val="single" w:sz="4" w:space="0" w:color="000000"/>
              <w:left w:val="single" w:sz="4" w:space="0" w:color="000000"/>
              <w:bottom w:val="single" w:sz="4" w:space="0" w:color="000000"/>
              <w:right w:val="nil"/>
            </w:tcBorders>
            <w:vAlign w:val="center"/>
            <w:hideMark/>
          </w:tcPr>
          <w:p w:rsidR="009C7BBE" w:rsidRDefault="009C7BBE" w:rsidP="009C7BBE">
            <w:pPr>
              <w:pStyle w:val="Nagwkitablic"/>
              <w:spacing w:line="256" w:lineRule="auto"/>
            </w:pPr>
            <w:r>
              <w:t>2.</w:t>
            </w:r>
          </w:p>
        </w:tc>
        <w:tc>
          <w:tcPr>
            <w:tcW w:w="4181" w:type="dxa"/>
            <w:tcBorders>
              <w:top w:val="single" w:sz="4" w:space="0" w:color="000000"/>
              <w:left w:val="single" w:sz="4" w:space="0" w:color="000000"/>
              <w:bottom w:val="single" w:sz="4" w:space="0" w:color="000000"/>
              <w:right w:val="nil"/>
            </w:tcBorders>
          </w:tcPr>
          <w:p w:rsidR="009C7BBE" w:rsidRPr="008E5F14" w:rsidRDefault="009C7BBE" w:rsidP="009C7BBE">
            <w:pPr>
              <w:spacing w:after="0"/>
              <w:rPr>
                <w:sz w:val="20"/>
                <w:szCs w:val="20"/>
              </w:rPr>
            </w:pPr>
            <w:r>
              <w:rPr>
                <w:sz w:val="20"/>
                <w:szCs w:val="20"/>
              </w:rPr>
              <w:t>A new level of thinking - the term "awareness of subjectivity".</w:t>
            </w:r>
          </w:p>
        </w:tc>
        <w:tc>
          <w:tcPr>
            <w:tcW w:w="1206" w:type="dxa"/>
            <w:tcBorders>
              <w:top w:val="single" w:sz="4" w:space="0" w:color="000000"/>
              <w:left w:val="single" w:sz="4" w:space="0" w:color="000000"/>
              <w:bottom w:val="single" w:sz="4" w:space="0" w:color="000000"/>
              <w:right w:val="single" w:sz="4" w:space="0" w:color="000000"/>
            </w:tcBorders>
            <w:vAlign w:val="center"/>
          </w:tcPr>
          <w:p w:rsidR="009C7BBE" w:rsidRPr="005828E3" w:rsidRDefault="00F0352C" w:rsidP="005828E3">
            <w:pPr>
              <w:pStyle w:val="Nagwkitablic"/>
              <w:spacing w:line="256" w:lineRule="auto"/>
              <w:rPr>
                <w:b w:val="0"/>
              </w:rPr>
            </w:pPr>
            <w:r w:rsidRPr="005828E3">
              <w:rPr>
                <w:b w:val="0"/>
              </w:rPr>
              <w:t>W2</w:t>
            </w:r>
          </w:p>
        </w:tc>
        <w:tc>
          <w:tcPr>
            <w:tcW w:w="815" w:type="dxa"/>
            <w:tcBorders>
              <w:top w:val="single" w:sz="4" w:space="0" w:color="000000"/>
              <w:left w:val="single" w:sz="4" w:space="0" w:color="000000"/>
              <w:bottom w:val="single" w:sz="4" w:space="0" w:color="000000"/>
              <w:right w:val="nil"/>
            </w:tcBorders>
            <w:vAlign w:val="center"/>
          </w:tcPr>
          <w:p w:rsidR="009C7BBE" w:rsidRDefault="009C7BBE" w:rsidP="009C7BBE">
            <w:pPr>
              <w:pStyle w:val="Nagwkitablic"/>
              <w:spacing w:line="256" w:lineRule="auto"/>
            </w:pPr>
          </w:p>
        </w:tc>
        <w:tc>
          <w:tcPr>
            <w:tcW w:w="815" w:type="dxa"/>
            <w:tcBorders>
              <w:top w:val="single" w:sz="4" w:space="0" w:color="000000"/>
              <w:left w:val="single" w:sz="4" w:space="0" w:color="000000"/>
              <w:bottom w:val="single" w:sz="4" w:space="0" w:color="000000"/>
              <w:right w:val="nil"/>
            </w:tcBorders>
            <w:vAlign w:val="center"/>
          </w:tcPr>
          <w:p w:rsidR="009C7BBE" w:rsidRDefault="009C7BBE" w:rsidP="009C7BBE">
            <w:pPr>
              <w:pStyle w:val="Nagwkitablic"/>
              <w:spacing w:line="256" w:lineRule="auto"/>
            </w:pPr>
            <w:r>
              <w:t>X</w:t>
            </w:r>
          </w:p>
        </w:tc>
        <w:tc>
          <w:tcPr>
            <w:tcW w:w="815" w:type="dxa"/>
            <w:tcBorders>
              <w:top w:val="single" w:sz="4" w:space="0" w:color="000000"/>
              <w:left w:val="single" w:sz="4" w:space="0" w:color="000000"/>
              <w:bottom w:val="single" w:sz="4" w:space="0" w:color="000000"/>
              <w:right w:val="single" w:sz="4" w:space="0" w:color="000000"/>
            </w:tcBorders>
            <w:vAlign w:val="center"/>
          </w:tcPr>
          <w:p w:rsidR="009C7BBE" w:rsidRDefault="009C7BBE" w:rsidP="009C7BBE">
            <w:pPr>
              <w:pStyle w:val="Nagwkitablic"/>
              <w:spacing w:line="256" w:lineRule="auto"/>
            </w:pPr>
          </w:p>
        </w:tc>
        <w:tc>
          <w:tcPr>
            <w:tcW w:w="815" w:type="dxa"/>
            <w:tcBorders>
              <w:top w:val="single" w:sz="4" w:space="0" w:color="000000"/>
              <w:left w:val="single" w:sz="4" w:space="0" w:color="000000"/>
              <w:bottom w:val="single" w:sz="4" w:space="0" w:color="000000"/>
              <w:right w:val="single" w:sz="4" w:space="0" w:color="000000"/>
            </w:tcBorders>
            <w:vAlign w:val="center"/>
          </w:tcPr>
          <w:p w:rsidR="009C7BBE" w:rsidRDefault="009C7BBE" w:rsidP="009C7BBE">
            <w:pPr>
              <w:pStyle w:val="Nagwkitablic"/>
              <w:spacing w:line="256" w:lineRule="auto"/>
            </w:pPr>
            <w:r>
              <w:t>X</w:t>
            </w:r>
          </w:p>
        </w:tc>
      </w:tr>
      <w:tr w:rsidR="009C7BBE" w:rsidRPr="00E51D83" w:rsidTr="005828E3">
        <w:trPr>
          <w:trHeight w:val="374"/>
        </w:trPr>
        <w:tc>
          <w:tcPr>
            <w:tcW w:w="425" w:type="dxa"/>
            <w:tcBorders>
              <w:top w:val="single" w:sz="4" w:space="0" w:color="000000"/>
              <w:left w:val="single" w:sz="4" w:space="0" w:color="000000"/>
              <w:bottom w:val="single" w:sz="4" w:space="0" w:color="000000"/>
              <w:right w:val="nil"/>
            </w:tcBorders>
            <w:vAlign w:val="center"/>
            <w:hideMark/>
          </w:tcPr>
          <w:p w:rsidR="009C7BBE" w:rsidRDefault="009C7BBE" w:rsidP="009C7BBE">
            <w:pPr>
              <w:pStyle w:val="Nagwkitablic"/>
              <w:spacing w:line="256" w:lineRule="auto"/>
            </w:pPr>
            <w:r>
              <w:lastRenderedPageBreak/>
              <w:t>3.</w:t>
            </w:r>
          </w:p>
        </w:tc>
        <w:tc>
          <w:tcPr>
            <w:tcW w:w="4181" w:type="dxa"/>
            <w:tcBorders>
              <w:top w:val="single" w:sz="4" w:space="0" w:color="000000"/>
              <w:left w:val="single" w:sz="4" w:space="0" w:color="000000"/>
              <w:bottom w:val="single" w:sz="4" w:space="0" w:color="000000"/>
              <w:right w:val="nil"/>
            </w:tcBorders>
          </w:tcPr>
          <w:p w:rsidR="009C7BBE" w:rsidRPr="008E5F14" w:rsidRDefault="009C7BBE" w:rsidP="009C7BBE">
            <w:pPr>
              <w:spacing w:after="0"/>
              <w:rPr>
                <w:sz w:val="20"/>
                <w:szCs w:val="20"/>
              </w:rPr>
            </w:pPr>
            <w:r w:rsidRPr="008E5F14">
              <w:rPr>
                <w:sz w:val="20"/>
                <w:szCs w:val="20"/>
              </w:rPr>
              <w:t>Selected methods of creative problem solving.</w:t>
            </w:r>
          </w:p>
        </w:tc>
        <w:tc>
          <w:tcPr>
            <w:tcW w:w="1206" w:type="dxa"/>
            <w:tcBorders>
              <w:top w:val="single" w:sz="4" w:space="0" w:color="000000"/>
              <w:left w:val="single" w:sz="4" w:space="0" w:color="000000"/>
              <w:bottom w:val="single" w:sz="4" w:space="0" w:color="000000"/>
              <w:right w:val="single" w:sz="4" w:space="0" w:color="000000"/>
            </w:tcBorders>
            <w:vAlign w:val="center"/>
          </w:tcPr>
          <w:p w:rsidR="009C7BBE" w:rsidRPr="005828E3" w:rsidRDefault="00601096" w:rsidP="005828E3">
            <w:pPr>
              <w:pStyle w:val="Nagwkitablic"/>
              <w:spacing w:line="256" w:lineRule="auto"/>
              <w:rPr>
                <w:b w:val="0"/>
              </w:rPr>
            </w:pPr>
            <w:r w:rsidRPr="005828E3">
              <w:rPr>
                <w:b w:val="0"/>
              </w:rPr>
              <w:t>W2, K1</w:t>
            </w:r>
          </w:p>
        </w:tc>
        <w:tc>
          <w:tcPr>
            <w:tcW w:w="815" w:type="dxa"/>
            <w:tcBorders>
              <w:top w:val="single" w:sz="4" w:space="0" w:color="000000"/>
              <w:left w:val="single" w:sz="4" w:space="0" w:color="000000"/>
              <w:bottom w:val="single" w:sz="4" w:space="0" w:color="000000"/>
              <w:right w:val="nil"/>
            </w:tcBorders>
            <w:vAlign w:val="center"/>
          </w:tcPr>
          <w:p w:rsidR="009C7BBE" w:rsidRDefault="009C7BBE" w:rsidP="009C7BBE">
            <w:pPr>
              <w:pStyle w:val="Nagwkitablic"/>
              <w:spacing w:line="256" w:lineRule="auto"/>
            </w:pPr>
          </w:p>
        </w:tc>
        <w:tc>
          <w:tcPr>
            <w:tcW w:w="815" w:type="dxa"/>
            <w:tcBorders>
              <w:top w:val="single" w:sz="4" w:space="0" w:color="000000"/>
              <w:left w:val="single" w:sz="4" w:space="0" w:color="000000"/>
              <w:bottom w:val="single" w:sz="4" w:space="0" w:color="000000"/>
              <w:right w:val="nil"/>
            </w:tcBorders>
            <w:vAlign w:val="center"/>
          </w:tcPr>
          <w:p w:rsidR="009C7BBE" w:rsidRDefault="009C7BBE" w:rsidP="009C7BBE">
            <w:pPr>
              <w:pStyle w:val="Nagwkitablic"/>
              <w:spacing w:line="256" w:lineRule="auto"/>
            </w:pPr>
            <w:r>
              <w:t>X</w:t>
            </w:r>
          </w:p>
        </w:tc>
        <w:tc>
          <w:tcPr>
            <w:tcW w:w="815" w:type="dxa"/>
            <w:tcBorders>
              <w:top w:val="single" w:sz="4" w:space="0" w:color="000000"/>
              <w:left w:val="single" w:sz="4" w:space="0" w:color="000000"/>
              <w:bottom w:val="single" w:sz="4" w:space="0" w:color="000000"/>
              <w:right w:val="single" w:sz="4" w:space="0" w:color="000000"/>
            </w:tcBorders>
            <w:vAlign w:val="center"/>
          </w:tcPr>
          <w:p w:rsidR="009C7BBE" w:rsidRDefault="009C7BBE" w:rsidP="009C7BBE">
            <w:pPr>
              <w:pStyle w:val="Nagwkitablic"/>
              <w:spacing w:line="256" w:lineRule="auto"/>
            </w:pPr>
          </w:p>
        </w:tc>
        <w:tc>
          <w:tcPr>
            <w:tcW w:w="815" w:type="dxa"/>
            <w:tcBorders>
              <w:top w:val="single" w:sz="4" w:space="0" w:color="000000"/>
              <w:left w:val="single" w:sz="4" w:space="0" w:color="000000"/>
              <w:bottom w:val="single" w:sz="4" w:space="0" w:color="000000"/>
              <w:right w:val="single" w:sz="4" w:space="0" w:color="000000"/>
            </w:tcBorders>
            <w:vAlign w:val="center"/>
          </w:tcPr>
          <w:p w:rsidR="009C7BBE" w:rsidRDefault="009C7BBE" w:rsidP="009C7BBE">
            <w:pPr>
              <w:pStyle w:val="Nagwkitablic"/>
              <w:spacing w:line="256" w:lineRule="auto"/>
            </w:pPr>
            <w:r>
              <w:t>X</w:t>
            </w:r>
          </w:p>
        </w:tc>
      </w:tr>
      <w:tr w:rsidR="009C7BBE" w:rsidRPr="00E51D83" w:rsidTr="005828E3">
        <w:trPr>
          <w:trHeight w:val="374"/>
        </w:trPr>
        <w:tc>
          <w:tcPr>
            <w:tcW w:w="425" w:type="dxa"/>
            <w:tcBorders>
              <w:top w:val="single" w:sz="4" w:space="0" w:color="000000"/>
              <w:left w:val="single" w:sz="4" w:space="0" w:color="000000"/>
              <w:bottom w:val="single" w:sz="4" w:space="0" w:color="000000"/>
              <w:right w:val="nil"/>
            </w:tcBorders>
            <w:vAlign w:val="center"/>
            <w:hideMark/>
          </w:tcPr>
          <w:p w:rsidR="009C7BBE" w:rsidRDefault="009C7BBE" w:rsidP="009C7BBE">
            <w:pPr>
              <w:pStyle w:val="Nagwkitablic"/>
              <w:spacing w:line="256" w:lineRule="auto"/>
            </w:pPr>
            <w:r>
              <w:t>4.</w:t>
            </w:r>
          </w:p>
        </w:tc>
        <w:tc>
          <w:tcPr>
            <w:tcW w:w="4181" w:type="dxa"/>
            <w:tcBorders>
              <w:top w:val="single" w:sz="4" w:space="0" w:color="000000"/>
              <w:left w:val="single" w:sz="4" w:space="0" w:color="000000"/>
              <w:bottom w:val="single" w:sz="4" w:space="0" w:color="000000"/>
              <w:right w:val="nil"/>
            </w:tcBorders>
          </w:tcPr>
          <w:p w:rsidR="009C7BBE" w:rsidRPr="008E5F14" w:rsidRDefault="009C7BBE" w:rsidP="00F0352C">
            <w:pPr>
              <w:spacing w:after="0"/>
              <w:rPr>
                <w:sz w:val="20"/>
                <w:szCs w:val="20"/>
              </w:rPr>
            </w:pPr>
            <w:r w:rsidRPr="008E5F14">
              <w:rPr>
                <w:sz w:val="20"/>
                <w:szCs w:val="20"/>
              </w:rPr>
              <w:t xml:space="preserve">Creative personality. The </w:t>
            </w:r>
            <w:r w:rsidR="00F0352C">
              <w:rPr>
                <w:sz w:val="20"/>
              </w:rPr>
              <w:t>importance of human subjectivity and creativity for the functioning of companies</w:t>
            </w:r>
          </w:p>
        </w:tc>
        <w:tc>
          <w:tcPr>
            <w:tcW w:w="1206" w:type="dxa"/>
            <w:tcBorders>
              <w:top w:val="single" w:sz="4" w:space="0" w:color="000000"/>
              <w:left w:val="single" w:sz="4" w:space="0" w:color="000000"/>
              <w:bottom w:val="single" w:sz="4" w:space="0" w:color="000000"/>
              <w:right w:val="single" w:sz="4" w:space="0" w:color="000000"/>
            </w:tcBorders>
            <w:vAlign w:val="center"/>
          </w:tcPr>
          <w:p w:rsidR="009C7BBE" w:rsidRPr="005828E3" w:rsidRDefault="00601096" w:rsidP="005828E3">
            <w:pPr>
              <w:pStyle w:val="Nagwkitablic"/>
              <w:spacing w:line="256" w:lineRule="auto"/>
              <w:rPr>
                <w:b w:val="0"/>
              </w:rPr>
            </w:pPr>
            <w:r w:rsidRPr="005828E3">
              <w:rPr>
                <w:b w:val="0"/>
              </w:rPr>
              <w:t>W1</w:t>
            </w:r>
          </w:p>
        </w:tc>
        <w:tc>
          <w:tcPr>
            <w:tcW w:w="815" w:type="dxa"/>
            <w:tcBorders>
              <w:top w:val="single" w:sz="4" w:space="0" w:color="000000"/>
              <w:left w:val="single" w:sz="4" w:space="0" w:color="000000"/>
              <w:bottom w:val="single" w:sz="4" w:space="0" w:color="000000"/>
              <w:right w:val="nil"/>
            </w:tcBorders>
            <w:vAlign w:val="center"/>
          </w:tcPr>
          <w:p w:rsidR="009C7BBE" w:rsidRDefault="009C7BBE" w:rsidP="009C7BBE">
            <w:pPr>
              <w:pStyle w:val="Nagwkitablic"/>
              <w:spacing w:line="256" w:lineRule="auto"/>
            </w:pPr>
          </w:p>
        </w:tc>
        <w:tc>
          <w:tcPr>
            <w:tcW w:w="815" w:type="dxa"/>
            <w:tcBorders>
              <w:top w:val="single" w:sz="4" w:space="0" w:color="000000"/>
              <w:left w:val="single" w:sz="4" w:space="0" w:color="000000"/>
              <w:bottom w:val="single" w:sz="4" w:space="0" w:color="000000"/>
              <w:right w:val="nil"/>
            </w:tcBorders>
            <w:vAlign w:val="center"/>
          </w:tcPr>
          <w:p w:rsidR="009C7BBE" w:rsidRDefault="009C7BBE" w:rsidP="009C7BBE">
            <w:pPr>
              <w:pStyle w:val="Nagwkitablic"/>
              <w:spacing w:line="256" w:lineRule="auto"/>
            </w:pPr>
            <w:r>
              <w:t>X</w:t>
            </w:r>
          </w:p>
        </w:tc>
        <w:tc>
          <w:tcPr>
            <w:tcW w:w="815" w:type="dxa"/>
            <w:tcBorders>
              <w:top w:val="single" w:sz="4" w:space="0" w:color="000000"/>
              <w:left w:val="single" w:sz="4" w:space="0" w:color="000000"/>
              <w:bottom w:val="single" w:sz="4" w:space="0" w:color="000000"/>
              <w:right w:val="single" w:sz="4" w:space="0" w:color="000000"/>
            </w:tcBorders>
            <w:vAlign w:val="center"/>
          </w:tcPr>
          <w:p w:rsidR="009C7BBE" w:rsidRDefault="009C7BBE" w:rsidP="009C7BBE">
            <w:pPr>
              <w:pStyle w:val="Nagwkitablic"/>
              <w:spacing w:line="256" w:lineRule="auto"/>
            </w:pPr>
          </w:p>
        </w:tc>
        <w:tc>
          <w:tcPr>
            <w:tcW w:w="815" w:type="dxa"/>
            <w:tcBorders>
              <w:top w:val="single" w:sz="4" w:space="0" w:color="000000"/>
              <w:left w:val="single" w:sz="4" w:space="0" w:color="000000"/>
              <w:bottom w:val="single" w:sz="4" w:space="0" w:color="000000"/>
              <w:right w:val="single" w:sz="4" w:space="0" w:color="000000"/>
            </w:tcBorders>
            <w:vAlign w:val="center"/>
          </w:tcPr>
          <w:p w:rsidR="009C7BBE" w:rsidRDefault="009C7BBE" w:rsidP="009C7BBE">
            <w:pPr>
              <w:pStyle w:val="Nagwkitablic"/>
              <w:spacing w:line="256" w:lineRule="auto"/>
            </w:pPr>
            <w:r>
              <w:t>X</w:t>
            </w:r>
          </w:p>
        </w:tc>
      </w:tr>
      <w:tr w:rsidR="009C7BBE" w:rsidRPr="00E51D83" w:rsidTr="005828E3">
        <w:trPr>
          <w:trHeight w:val="374"/>
        </w:trPr>
        <w:tc>
          <w:tcPr>
            <w:tcW w:w="425" w:type="dxa"/>
            <w:tcBorders>
              <w:top w:val="single" w:sz="4" w:space="0" w:color="000000"/>
              <w:left w:val="single" w:sz="4" w:space="0" w:color="000000"/>
              <w:bottom w:val="single" w:sz="4" w:space="0" w:color="000000"/>
              <w:right w:val="nil"/>
            </w:tcBorders>
            <w:vAlign w:val="center"/>
          </w:tcPr>
          <w:p w:rsidR="009C7BBE" w:rsidRDefault="009C7BBE" w:rsidP="009C7BBE">
            <w:pPr>
              <w:pStyle w:val="Nagwkitablic"/>
              <w:spacing w:line="256" w:lineRule="auto"/>
            </w:pPr>
            <w:r>
              <w:t>5.</w:t>
            </w:r>
          </w:p>
        </w:tc>
        <w:tc>
          <w:tcPr>
            <w:tcW w:w="4181" w:type="dxa"/>
            <w:tcBorders>
              <w:top w:val="single" w:sz="4" w:space="0" w:color="000000"/>
              <w:left w:val="single" w:sz="4" w:space="0" w:color="000000"/>
              <w:bottom w:val="single" w:sz="4" w:space="0" w:color="000000"/>
              <w:right w:val="nil"/>
            </w:tcBorders>
          </w:tcPr>
          <w:p w:rsidR="009C7BBE" w:rsidRPr="008E5F14" w:rsidRDefault="009C7BBE" w:rsidP="009C7BBE">
            <w:pPr>
              <w:spacing w:after="0"/>
              <w:rPr>
                <w:sz w:val="20"/>
                <w:szCs w:val="20"/>
              </w:rPr>
            </w:pPr>
            <w:r w:rsidRPr="008E5F14">
              <w:rPr>
                <w:sz w:val="20"/>
                <w:szCs w:val="20"/>
              </w:rPr>
              <w:t>Conscious creation of creative situations leading to subjective development.</w:t>
            </w:r>
          </w:p>
        </w:tc>
        <w:tc>
          <w:tcPr>
            <w:tcW w:w="1206" w:type="dxa"/>
            <w:tcBorders>
              <w:top w:val="single" w:sz="4" w:space="0" w:color="000000"/>
              <w:left w:val="single" w:sz="4" w:space="0" w:color="000000"/>
              <w:bottom w:val="single" w:sz="4" w:space="0" w:color="000000"/>
              <w:right w:val="single" w:sz="4" w:space="0" w:color="000000"/>
            </w:tcBorders>
            <w:vAlign w:val="center"/>
          </w:tcPr>
          <w:p w:rsidR="009C7BBE" w:rsidRPr="005828E3" w:rsidRDefault="00F0352C" w:rsidP="005828E3">
            <w:pPr>
              <w:pStyle w:val="Nagwkitablic"/>
              <w:spacing w:line="256" w:lineRule="auto"/>
              <w:rPr>
                <w:b w:val="0"/>
              </w:rPr>
            </w:pPr>
            <w:r w:rsidRPr="005828E3">
              <w:rPr>
                <w:b w:val="0"/>
              </w:rPr>
              <w:t>K2</w:t>
            </w:r>
          </w:p>
        </w:tc>
        <w:tc>
          <w:tcPr>
            <w:tcW w:w="815" w:type="dxa"/>
            <w:tcBorders>
              <w:top w:val="single" w:sz="4" w:space="0" w:color="000000"/>
              <w:left w:val="single" w:sz="4" w:space="0" w:color="000000"/>
              <w:bottom w:val="single" w:sz="4" w:space="0" w:color="000000"/>
              <w:right w:val="nil"/>
            </w:tcBorders>
            <w:vAlign w:val="center"/>
          </w:tcPr>
          <w:p w:rsidR="009C7BBE" w:rsidRDefault="009C7BBE" w:rsidP="009C7BBE">
            <w:pPr>
              <w:pStyle w:val="Nagwkitablic"/>
              <w:spacing w:line="256" w:lineRule="auto"/>
            </w:pPr>
          </w:p>
        </w:tc>
        <w:tc>
          <w:tcPr>
            <w:tcW w:w="815" w:type="dxa"/>
            <w:tcBorders>
              <w:top w:val="single" w:sz="4" w:space="0" w:color="000000"/>
              <w:left w:val="single" w:sz="4" w:space="0" w:color="000000"/>
              <w:bottom w:val="single" w:sz="4" w:space="0" w:color="000000"/>
              <w:right w:val="nil"/>
            </w:tcBorders>
            <w:vAlign w:val="center"/>
          </w:tcPr>
          <w:p w:rsidR="009C7BBE" w:rsidRDefault="009C7BBE" w:rsidP="009C7BBE">
            <w:pPr>
              <w:pStyle w:val="Nagwkitablic"/>
              <w:spacing w:line="256" w:lineRule="auto"/>
            </w:pPr>
            <w:r>
              <w:t>X</w:t>
            </w:r>
          </w:p>
        </w:tc>
        <w:tc>
          <w:tcPr>
            <w:tcW w:w="815" w:type="dxa"/>
            <w:tcBorders>
              <w:top w:val="single" w:sz="4" w:space="0" w:color="000000"/>
              <w:left w:val="single" w:sz="4" w:space="0" w:color="000000"/>
              <w:bottom w:val="single" w:sz="4" w:space="0" w:color="000000"/>
              <w:right w:val="single" w:sz="4" w:space="0" w:color="000000"/>
            </w:tcBorders>
            <w:vAlign w:val="center"/>
          </w:tcPr>
          <w:p w:rsidR="009C7BBE" w:rsidRDefault="009C7BBE" w:rsidP="009C7BBE">
            <w:pPr>
              <w:pStyle w:val="Nagwkitablic"/>
              <w:spacing w:line="256" w:lineRule="auto"/>
            </w:pPr>
          </w:p>
        </w:tc>
        <w:tc>
          <w:tcPr>
            <w:tcW w:w="815" w:type="dxa"/>
            <w:tcBorders>
              <w:top w:val="single" w:sz="4" w:space="0" w:color="000000"/>
              <w:left w:val="single" w:sz="4" w:space="0" w:color="000000"/>
              <w:bottom w:val="single" w:sz="4" w:space="0" w:color="000000"/>
              <w:right w:val="single" w:sz="4" w:space="0" w:color="000000"/>
            </w:tcBorders>
            <w:vAlign w:val="center"/>
          </w:tcPr>
          <w:p w:rsidR="009C7BBE" w:rsidRDefault="009C7BBE" w:rsidP="009C7BBE">
            <w:pPr>
              <w:pStyle w:val="Nagwkitablic"/>
              <w:spacing w:line="256" w:lineRule="auto"/>
            </w:pPr>
            <w:r>
              <w:t>X</w:t>
            </w:r>
          </w:p>
        </w:tc>
      </w:tr>
      <w:tr w:rsidR="00F0352C" w:rsidRPr="00E51D83" w:rsidTr="005828E3">
        <w:trPr>
          <w:trHeight w:val="374"/>
        </w:trPr>
        <w:tc>
          <w:tcPr>
            <w:tcW w:w="425" w:type="dxa"/>
            <w:tcBorders>
              <w:top w:val="single" w:sz="4" w:space="0" w:color="000000"/>
              <w:left w:val="single" w:sz="4" w:space="0" w:color="000000"/>
              <w:bottom w:val="single" w:sz="4" w:space="0" w:color="000000"/>
              <w:right w:val="nil"/>
            </w:tcBorders>
            <w:vAlign w:val="center"/>
          </w:tcPr>
          <w:p w:rsidR="00F0352C" w:rsidRDefault="00F0352C" w:rsidP="009C7BBE">
            <w:pPr>
              <w:pStyle w:val="Nagwkitablic"/>
              <w:spacing w:line="256" w:lineRule="auto"/>
            </w:pPr>
            <w:r>
              <w:t>6.</w:t>
            </w:r>
          </w:p>
        </w:tc>
        <w:tc>
          <w:tcPr>
            <w:tcW w:w="4181" w:type="dxa"/>
            <w:tcBorders>
              <w:top w:val="single" w:sz="4" w:space="0" w:color="000000"/>
              <w:left w:val="single" w:sz="4" w:space="0" w:color="000000"/>
              <w:bottom w:val="single" w:sz="4" w:space="0" w:color="000000"/>
              <w:right w:val="nil"/>
            </w:tcBorders>
          </w:tcPr>
          <w:p w:rsidR="00F0352C" w:rsidRPr="008E5F14" w:rsidRDefault="007E5354" w:rsidP="009C7BBE">
            <w:pPr>
              <w:spacing w:after="0"/>
              <w:rPr>
                <w:sz w:val="20"/>
                <w:szCs w:val="20"/>
              </w:rPr>
            </w:pPr>
            <w:r>
              <w:rPr>
                <w:sz w:val="20"/>
                <w:szCs w:val="20"/>
              </w:rPr>
              <w:t>Summary of classes. Written exam</w:t>
            </w:r>
          </w:p>
        </w:tc>
        <w:tc>
          <w:tcPr>
            <w:tcW w:w="1206" w:type="dxa"/>
            <w:tcBorders>
              <w:top w:val="single" w:sz="4" w:space="0" w:color="000000"/>
              <w:left w:val="single" w:sz="4" w:space="0" w:color="000000"/>
              <w:bottom w:val="single" w:sz="4" w:space="0" w:color="000000"/>
              <w:right w:val="single" w:sz="4" w:space="0" w:color="000000"/>
            </w:tcBorders>
            <w:vAlign w:val="center"/>
          </w:tcPr>
          <w:p w:rsidR="00F0352C" w:rsidRPr="005828E3" w:rsidRDefault="00F0352C" w:rsidP="005828E3">
            <w:pPr>
              <w:pStyle w:val="Nagwkitablic"/>
              <w:spacing w:line="256" w:lineRule="auto"/>
              <w:rPr>
                <w:b w:val="0"/>
              </w:rPr>
            </w:pPr>
          </w:p>
        </w:tc>
        <w:tc>
          <w:tcPr>
            <w:tcW w:w="815" w:type="dxa"/>
            <w:tcBorders>
              <w:top w:val="single" w:sz="4" w:space="0" w:color="000000"/>
              <w:left w:val="single" w:sz="4" w:space="0" w:color="000000"/>
              <w:bottom w:val="single" w:sz="4" w:space="0" w:color="000000"/>
              <w:right w:val="nil"/>
            </w:tcBorders>
            <w:vAlign w:val="center"/>
          </w:tcPr>
          <w:p w:rsidR="00F0352C" w:rsidRDefault="00F0352C" w:rsidP="009C7BBE">
            <w:pPr>
              <w:pStyle w:val="Nagwkitablic"/>
              <w:spacing w:line="256" w:lineRule="auto"/>
            </w:pPr>
          </w:p>
        </w:tc>
        <w:tc>
          <w:tcPr>
            <w:tcW w:w="815" w:type="dxa"/>
            <w:tcBorders>
              <w:top w:val="single" w:sz="4" w:space="0" w:color="000000"/>
              <w:left w:val="single" w:sz="4" w:space="0" w:color="000000"/>
              <w:bottom w:val="single" w:sz="4" w:space="0" w:color="000000"/>
              <w:right w:val="nil"/>
            </w:tcBorders>
            <w:vAlign w:val="center"/>
          </w:tcPr>
          <w:p w:rsidR="00F0352C" w:rsidRDefault="007E5354" w:rsidP="009C7BBE">
            <w:pPr>
              <w:pStyle w:val="Nagwkitablic"/>
              <w:spacing w:line="256" w:lineRule="auto"/>
            </w:pPr>
            <w:r>
              <w:t>X</w:t>
            </w:r>
          </w:p>
        </w:tc>
        <w:tc>
          <w:tcPr>
            <w:tcW w:w="815" w:type="dxa"/>
            <w:tcBorders>
              <w:top w:val="single" w:sz="4" w:space="0" w:color="000000"/>
              <w:left w:val="single" w:sz="4" w:space="0" w:color="000000"/>
              <w:bottom w:val="single" w:sz="4" w:space="0" w:color="000000"/>
              <w:right w:val="single" w:sz="4" w:space="0" w:color="000000"/>
            </w:tcBorders>
            <w:vAlign w:val="center"/>
          </w:tcPr>
          <w:p w:rsidR="00F0352C" w:rsidRDefault="00F0352C" w:rsidP="009C7BBE">
            <w:pPr>
              <w:pStyle w:val="Nagwkitablic"/>
              <w:spacing w:line="256" w:lineRule="auto"/>
            </w:pPr>
          </w:p>
        </w:tc>
        <w:tc>
          <w:tcPr>
            <w:tcW w:w="815" w:type="dxa"/>
            <w:tcBorders>
              <w:top w:val="single" w:sz="4" w:space="0" w:color="000000"/>
              <w:left w:val="single" w:sz="4" w:space="0" w:color="000000"/>
              <w:bottom w:val="single" w:sz="4" w:space="0" w:color="000000"/>
              <w:right w:val="single" w:sz="4" w:space="0" w:color="000000"/>
            </w:tcBorders>
            <w:vAlign w:val="center"/>
          </w:tcPr>
          <w:p w:rsidR="00F0352C" w:rsidRDefault="007E5354" w:rsidP="009C7BBE">
            <w:pPr>
              <w:pStyle w:val="Nagwkitablic"/>
              <w:spacing w:line="256" w:lineRule="auto"/>
            </w:pPr>
            <w:r>
              <w:t>X</w:t>
            </w:r>
          </w:p>
        </w:tc>
      </w:tr>
    </w:tbl>
    <w:p w:rsidR="00AB4320" w:rsidRDefault="00AB4320">
      <w:pPr>
        <w:pStyle w:val="tekst"/>
      </w:pPr>
    </w:p>
    <w:p w:rsidR="00272297" w:rsidRDefault="00B8436E" w:rsidP="00272297">
      <w:pPr>
        <w:pStyle w:val="Podpunkty"/>
        <w:spacing w:after="60"/>
        <w:ind w:left="0"/>
        <w:rPr>
          <w:b w:val="0"/>
        </w:rPr>
      </w:pPr>
      <w:r w:rsidRPr="00912060">
        <w:t xml:space="preserve">3.5. Methods of verifying learning outcomes </w:t>
      </w:r>
      <w:r w:rsidR="00CC7802" w:rsidRPr="00CC7802">
        <w:rPr>
          <w:b w:val="0"/>
        </w:rPr>
        <w:t>(indicating and describing methods of conducting classes and verifying the achievement of learning outcomes, e.g. debate, case study, preparation and defense of a project, complex multimedia presentation, solving problem-solving tasks, situation simulations, study visit, simulation games + description of a given method):</w:t>
      </w:r>
    </w:p>
    <w:p w:rsidR="00272297" w:rsidRDefault="00272297" w:rsidP="00272297">
      <w:pPr>
        <w:pStyle w:val="Podpunkty"/>
        <w:spacing w:after="60"/>
        <w:ind w:left="0"/>
        <w:rPr>
          <w:b w:val="0"/>
        </w:rPr>
      </w:pPr>
    </w:p>
    <w:p w:rsidR="00A70880" w:rsidRPr="00DB0F9C" w:rsidRDefault="005828E3" w:rsidP="00A70880">
      <w:pPr>
        <w:pStyle w:val="NormalnyWeb"/>
        <w:shd w:val="clear" w:color="auto" w:fill="FFFFFF"/>
        <w:spacing w:before="0" w:beforeAutospacing="0"/>
      </w:pPr>
      <w:r>
        <w:rPr>
          <w:bCs/>
          <w:color w:val="212121"/>
          <w:sz w:val="22"/>
          <w:szCs w:val="22"/>
        </w:rPr>
        <w:t xml:space="preserve">Written exam in the form of a test, </w:t>
      </w:r>
      <w:r w:rsidR="00A70880">
        <w:t xml:space="preserve">containing a set of 16 questions (14 closed questions and 2 open questions). </w:t>
      </w:r>
      <w:r w:rsidR="00DB0F9C" w:rsidRPr="00DB0F9C">
        <w:rPr>
          <w:bCs/>
          <w:color w:val="212121"/>
          <w:sz w:val="22"/>
          <w:szCs w:val="22"/>
        </w:rPr>
        <w:t>Topics: concepts and theories regarding creativity, differences between creative and standard behaviors, concepts of human creative development, fluidity, flexibility and originality of thinking, methods of creative problem solving, the importance of subjectivity and creativity in the functioning of organizational structures.</w:t>
      </w:r>
    </w:p>
    <w:p w:rsidR="00A70880" w:rsidRPr="00054B66" w:rsidRDefault="00A70880" w:rsidP="00A70880">
      <w:pPr>
        <w:pStyle w:val="Podpunkty"/>
        <w:spacing w:after="60"/>
        <w:ind w:left="0"/>
        <w:rPr>
          <w:b w:val="0"/>
          <w:u w:val="single"/>
        </w:rPr>
      </w:pPr>
      <w:r w:rsidRPr="00054B66">
        <w:rPr>
          <w:b w:val="0"/>
          <w:u w:val="single"/>
        </w:rPr>
        <w:t>Assessment criteria for the examination test:</w:t>
      </w:r>
    </w:p>
    <w:p w:rsidR="00A70880" w:rsidRDefault="00A70880" w:rsidP="00A70880">
      <w:pPr>
        <w:pStyle w:val="Podpunkty"/>
        <w:spacing w:after="60"/>
        <w:ind w:left="0"/>
        <w:rPr>
          <w:b w:val="0"/>
        </w:rPr>
      </w:pPr>
      <w:r>
        <w:rPr>
          <w:b w:val="0"/>
        </w:rPr>
        <w:t>Each closed question – 1 point (14 x 1 point = 14 points)</w:t>
      </w:r>
    </w:p>
    <w:p w:rsidR="00A70880" w:rsidRDefault="00A70880" w:rsidP="00A70880">
      <w:pPr>
        <w:pStyle w:val="Podpunkty"/>
        <w:spacing w:after="60"/>
        <w:ind w:left="0"/>
        <w:rPr>
          <w:b w:val="0"/>
        </w:rPr>
      </w:pPr>
      <w:r>
        <w:rPr>
          <w:b w:val="0"/>
        </w:rPr>
        <w:t>Each open question – 3 points (2 x 3 points = 6 points)</w:t>
      </w:r>
    </w:p>
    <w:p w:rsidR="00A70880" w:rsidRDefault="00A70880" w:rsidP="00A70880">
      <w:pPr>
        <w:pStyle w:val="Podpunkty"/>
        <w:spacing w:after="60"/>
        <w:ind w:left="0"/>
        <w:rPr>
          <w:b w:val="0"/>
        </w:rPr>
      </w:pPr>
      <w:r>
        <w:rPr>
          <w:b w:val="0"/>
        </w:rPr>
        <w:t>Total number of points to be won – 20 points</w:t>
      </w:r>
    </w:p>
    <w:p w:rsidR="00A70880" w:rsidRPr="00054B66" w:rsidRDefault="00A70880" w:rsidP="00A70880">
      <w:pPr>
        <w:pStyle w:val="Podpunkty"/>
        <w:spacing w:after="60"/>
        <w:ind w:left="0"/>
        <w:rPr>
          <w:b w:val="0"/>
          <w:u w:val="single"/>
        </w:rPr>
      </w:pPr>
      <w:r w:rsidRPr="00054B66">
        <w:rPr>
          <w:b w:val="0"/>
          <w:u w:val="single"/>
        </w:rPr>
        <w:t>Percentage range and score for each rating:</w:t>
      </w:r>
    </w:p>
    <w:p w:rsidR="00A70880" w:rsidRDefault="00A70880" w:rsidP="00A70880">
      <w:pPr>
        <w:pStyle w:val="Podpunkty"/>
        <w:spacing w:after="60"/>
        <w:ind w:left="0"/>
        <w:rPr>
          <w:b w:val="0"/>
        </w:rPr>
      </w:pPr>
      <w:r>
        <w:rPr>
          <w:b w:val="0"/>
        </w:rPr>
        <w:t xml:space="preserve">Grade 3 (sufficient): 51 – 60% </w:t>
      </w:r>
      <w:r>
        <w:rPr>
          <w:b w:val="0"/>
        </w:rPr>
        <w:tab/>
      </w:r>
      <w:r>
        <w:rPr>
          <w:b w:val="0"/>
        </w:rPr>
        <w:tab/>
      </w:r>
      <w:r w:rsidR="00A0423B">
        <w:rPr>
          <w:b w:val="0"/>
        </w:rPr>
        <w:tab/>
      </w:r>
      <w:r>
        <w:rPr>
          <w:b w:val="0"/>
        </w:rPr>
        <w:t>11 – 12 points</w:t>
      </w:r>
    </w:p>
    <w:p w:rsidR="00A70880" w:rsidRDefault="00A70880" w:rsidP="00A70880">
      <w:pPr>
        <w:pStyle w:val="Podpunkty"/>
        <w:spacing w:after="60"/>
        <w:ind w:left="0"/>
        <w:rPr>
          <w:b w:val="0"/>
        </w:rPr>
      </w:pPr>
      <w:r>
        <w:rPr>
          <w:b w:val="0"/>
        </w:rPr>
        <w:t xml:space="preserve">Rating 3.5 (sufficient plus): 61 – 70% </w:t>
      </w:r>
      <w:r>
        <w:rPr>
          <w:b w:val="0"/>
        </w:rPr>
        <w:tab/>
      </w:r>
      <w:r>
        <w:rPr>
          <w:b w:val="0"/>
        </w:rPr>
        <w:tab/>
        <w:t>13 – 14 points</w:t>
      </w:r>
    </w:p>
    <w:p w:rsidR="00A70880" w:rsidRDefault="00A70880" w:rsidP="00A70880">
      <w:pPr>
        <w:pStyle w:val="Podpunkty"/>
        <w:spacing w:after="60"/>
        <w:ind w:left="0"/>
        <w:rPr>
          <w:b w:val="0"/>
        </w:rPr>
      </w:pPr>
      <w:r>
        <w:rPr>
          <w:b w:val="0"/>
        </w:rPr>
        <w:t xml:space="preserve">Rating 4 (good): 71 – 80% </w:t>
      </w:r>
      <w:r>
        <w:rPr>
          <w:b w:val="0"/>
        </w:rPr>
        <w:tab/>
      </w:r>
      <w:r>
        <w:rPr>
          <w:b w:val="0"/>
        </w:rPr>
        <w:tab/>
      </w:r>
      <w:r>
        <w:rPr>
          <w:b w:val="0"/>
        </w:rPr>
        <w:tab/>
        <w:t>15 – 16 points</w:t>
      </w:r>
    </w:p>
    <w:p w:rsidR="00A70880" w:rsidRDefault="00A70880" w:rsidP="00A70880">
      <w:pPr>
        <w:pStyle w:val="Podpunkty"/>
        <w:spacing w:after="60"/>
        <w:ind w:left="0"/>
        <w:rPr>
          <w:b w:val="0"/>
        </w:rPr>
      </w:pPr>
      <w:r>
        <w:rPr>
          <w:b w:val="0"/>
        </w:rPr>
        <w:t xml:space="preserve">Rating 4.5 (good plus) 81 – 90% </w:t>
      </w:r>
      <w:r>
        <w:rPr>
          <w:b w:val="0"/>
        </w:rPr>
        <w:tab/>
      </w:r>
      <w:r>
        <w:rPr>
          <w:b w:val="0"/>
        </w:rPr>
        <w:tab/>
        <w:t>17 – 18 points</w:t>
      </w:r>
    </w:p>
    <w:p w:rsidR="00A70880" w:rsidRDefault="00A70880" w:rsidP="00A70880">
      <w:pPr>
        <w:pStyle w:val="Podpunkty"/>
        <w:spacing w:after="60"/>
        <w:ind w:left="0"/>
        <w:rPr>
          <w:b w:val="0"/>
        </w:rPr>
      </w:pPr>
      <w:r>
        <w:rPr>
          <w:b w:val="0"/>
        </w:rPr>
        <w:t xml:space="preserve">Rating 5 (very good): 91 – 100% </w:t>
      </w:r>
      <w:r>
        <w:rPr>
          <w:b w:val="0"/>
        </w:rPr>
        <w:tab/>
      </w:r>
      <w:r>
        <w:rPr>
          <w:b w:val="0"/>
        </w:rPr>
        <w:tab/>
        <w:t>19 – 20 points</w:t>
      </w:r>
    </w:p>
    <w:p w:rsidR="001B084E" w:rsidRDefault="001B084E" w:rsidP="00893196">
      <w:pPr>
        <w:pStyle w:val="NormalnyWeb"/>
        <w:shd w:val="clear" w:color="auto" w:fill="FFFFFF"/>
        <w:spacing w:before="0" w:beforeAutospacing="0"/>
        <w:rPr>
          <w:bCs/>
          <w:color w:val="21212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2533"/>
        <w:gridCol w:w="2539"/>
        <w:gridCol w:w="2560"/>
      </w:tblGrid>
      <w:tr w:rsidR="009C7BBE" w:rsidRPr="0056413D" w:rsidTr="00621F07">
        <w:trPr>
          <w:trHeight w:val="727"/>
        </w:trPr>
        <w:tc>
          <w:tcPr>
            <w:tcW w:w="1427" w:type="dxa"/>
            <w:shd w:val="clear" w:color="auto" w:fill="F2F2F2"/>
            <w:vAlign w:val="center"/>
          </w:tcPr>
          <w:p w:rsidR="009C7BBE" w:rsidRPr="00D052CE" w:rsidRDefault="009C7BBE" w:rsidP="00621F07">
            <w:pPr>
              <w:pStyle w:val="Nagwkitablic"/>
              <w:spacing w:line="257" w:lineRule="auto"/>
            </w:pPr>
            <w:r>
              <w:t>Subject Effects</w:t>
            </w:r>
          </w:p>
        </w:tc>
        <w:tc>
          <w:tcPr>
            <w:tcW w:w="2534" w:type="dxa"/>
            <w:shd w:val="clear" w:color="auto" w:fill="F2F2F2"/>
            <w:vAlign w:val="center"/>
          </w:tcPr>
          <w:p w:rsidR="009C7BBE" w:rsidRPr="00D052CE" w:rsidRDefault="009C7BBE" w:rsidP="00621F07">
            <w:pPr>
              <w:pStyle w:val="Nagwkitablic"/>
              <w:spacing w:line="256" w:lineRule="auto"/>
            </w:pPr>
            <w:r w:rsidRPr="00D052CE">
              <w:t>Teaching methods</w:t>
            </w:r>
          </w:p>
        </w:tc>
        <w:tc>
          <w:tcPr>
            <w:tcW w:w="2540" w:type="dxa"/>
            <w:shd w:val="clear" w:color="auto" w:fill="F2F2F2"/>
            <w:vAlign w:val="center"/>
          </w:tcPr>
          <w:p w:rsidR="009C7BBE" w:rsidRPr="00D052CE" w:rsidRDefault="009C7BBE" w:rsidP="00621F07">
            <w:pPr>
              <w:pStyle w:val="Nagwkitablic"/>
              <w:spacing w:line="256" w:lineRule="auto"/>
            </w:pPr>
            <w:r w:rsidRPr="00D052CE">
              <w:t>Methods of verifying learning outcomes</w:t>
            </w:r>
          </w:p>
        </w:tc>
        <w:tc>
          <w:tcPr>
            <w:tcW w:w="2561" w:type="dxa"/>
            <w:shd w:val="clear" w:color="auto" w:fill="F2F2F2"/>
            <w:vAlign w:val="center"/>
          </w:tcPr>
          <w:p w:rsidR="009C7BBE" w:rsidRPr="00D052CE" w:rsidRDefault="009C7BBE" w:rsidP="00621F07">
            <w:pPr>
              <w:pStyle w:val="Nagwkitablic"/>
              <w:spacing w:line="256" w:lineRule="auto"/>
            </w:pPr>
            <w:r w:rsidRPr="00D052CE">
              <w:t>Documentation methods</w:t>
            </w:r>
          </w:p>
        </w:tc>
      </w:tr>
      <w:tr w:rsidR="009C7BBE" w:rsidTr="00621F07">
        <w:tc>
          <w:tcPr>
            <w:tcW w:w="9062" w:type="dxa"/>
            <w:gridSpan w:val="4"/>
            <w:shd w:val="clear" w:color="auto" w:fill="auto"/>
            <w:vAlign w:val="center"/>
          </w:tcPr>
          <w:p w:rsidR="009C7BBE" w:rsidRPr="005634F5" w:rsidRDefault="009C7BBE" w:rsidP="00621F07">
            <w:pPr>
              <w:pStyle w:val="Podpunkty"/>
              <w:ind w:left="0"/>
              <w:jc w:val="center"/>
              <w:rPr>
                <w:sz w:val="20"/>
              </w:rPr>
            </w:pPr>
            <w:r w:rsidRPr="005634F5">
              <w:rPr>
                <w:sz w:val="20"/>
              </w:rPr>
              <w:t>KNOWLEDGE</w:t>
            </w:r>
          </w:p>
        </w:tc>
      </w:tr>
      <w:tr w:rsidR="009C7BBE" w:rsidRPr="0056413D" w:rsidTr="00621F07">
        <w:tc>
          <w:tcPr>
            <w:tcW w:w="1427" w:type="dxa"/>
            <w:shd w:val="clear" w:color="auto" w:fill="auto"/>
            <w:vAlign w:val="center"/>
          </w:tcPr>
          <w:p w:rsidR="009C7BBE" w:rsidRPr="005634F5" w:rsidRDefault="007E5354" w:rsidP="00621F07">
            <w:pPr>
              <w:pStyle w:val="Podpunkty"/>
              <w:ind w:left="0"/>
              <w:jc w:val="center"/>
              <w:rPr>
                <w:sz w:val="20"/>
              </w:rPr>
            </w:pPr>
            <w:r>
              <w:rPr>
                <w:sz w:val="20"/>
              </w:rPr>
              <w:t>W1-W2</w:t>
            </w:r>
          </w:p>
        </w:tc>
        <w:tc>
          <w:tcPr>
            <w:tcW w:w="2534" w:type="dxa"/>
            <w:shd w:val="clear" w:color="auto" w:fill="auto"/>
            <w:vAlign w:val="center"/>
          </w:tcPr>
          <w:p w:rsidR="009C7BBE" w:rsidRPr="005634F5" w:rsidRDefault="00EB44C9" w:rsidP="00EB44C9">
            <w:pPr>
              <w:pStyle w:val="Podpunkty"/>
              <w:ind w:left="0"/>
              <w:jc w:val="center"/>
              <w:rPr>
                <w:b w:val="0"/>
                <w:sz w:val="20"/>
                <w:szCs w:val="18"/>
              </w:rPr>
            </w:pPr>
            <w:r>
              <w:rPr>
                <w:b w:val="0"/>
                <w:sz w:val="20"/>
                <w:szCs w:val="18"/>
              </w:rPr>
              <w:t>Lecture with the use of multimedia presentation combined with discussion</w:t>
            </w:r>
          </w:p>
        </w:tc>
        <w:tc>
          <w:tcPr>
            <w:tcW w:w="2540" w:type="dxa"/>
            <w:shd w:val="clear" w:color="auto" w:fill="auto"/>
            <w:vAlign w:val="center"/>
          </w:tcPr>
          <w:p w:rsidR="009C7BBE" w:rsidRPr="005634F5" w:rsidRDefault="00F0352C" w:rsidP="00621F07">
            <w:pPr>
              <w:pStyle w:val="Podpunkty"/>
              <w:ind w:left="0"/>
              <w:jc w:val="center"/>
              <w:rPr>
                <w:b w:val="0"/>
                <w:sz w:val="20"/>
                <w:szCs w:val="18"/>
              </w:rPr>
            </w:pPr>
            <w:r>
              <w:rPr>
                <w:b w:val="0"/>
                <w:sz w:val="20"/>
                <w:szCs w:val="18"/>
              </w:rPr>
              <w:t>Written exam (described above)</w:t>
            </w:r>
          </w:p>
        </w:tc>
        <w:tc>
          <w:tcPr>
            <w:tcW w:w="2561" w:type="dxa"/>
            <w:shd w:val="clear" w:color="auto" w:fill="auto"/>
            <w:vAlign w:val="center"/>
          </w:tcPr>
          <w:p w:rsidR="009C7BBE" w:rsidRPr="005634F5" w:rsidRDefault="00F0352C" w:rsidP="00621F07">
            <w:pPr>
              <w:pStyle w:val="Podpunkty"/>
              <w:ind w:left="0"/>
              <w:jc w:val="center"/>
              <w:rPr>
                <w:b w:val="0"/>
                <w:sz w:val="20"/>
                <w:szCs w:val="18"/>
              </w:rPr>
            </w:pPr>
            <w:r>
              <w:rPr>
                <w:b w:val="0"/>
                <w:sz w:val="20"/>
                <w:szCs w:val="18"/>
              </w:rPr>
              <w:t>Graded exam</w:t>
            </w:r>
          </w:p>
        </w:tc>
      </w:tr>
      <w:tr w:rsidR="00F0352C" w:rsidTr="00621F07">
        <w:tc>
          <w:tcPr>
            <w:tcW w:w="9062" w:type="dxa"/>
            <w:gridSpan w:val="4"/>
            <w:shd w:val="clear" w:color="auto" w:fill="auto"/>
            <w:vAlign w:val="center"/>
          </w:tcPr>
          <w:p w:rsidR="00F0352C" w:rsidRPr="005634F5" w:rsidRDefault="00F0352C" w:rsidP="00F0352C">
            <w:pPr>
              <w:pStyle w:val="Podpunkty"/>
              <w:ind w:left="0"/>
              <w:jc w:val="center"/>
              <w:rPr>
                <w:sz w:val="20"/>
              </w:rPr>
            </w:pPr>
            <w:r w:rsidRPr="005634F5">
              <w:rPr>
                <w:sz w:val="20"/>
              </w:rPr>
              <w:t>SOCIAL COMPETENCES</w:t>
            </w:r>
          </w:p>
        </w:tc>
      </w:tr>
      <w:tr w:rsidR="00F0352C" w:rsidRPr="0056413D" w:rsidTr="00621F07">
        <w:tc>
          <w:tcPr>
            <w:tcW w:w="1427" w:type="dxa"/>
            <w:shd w:val="clear" w:color="auto" w:fill="auto"/>
            <w:vAlign w:val="center"/>
          </w:tcPr>
          <w:p w:rsidR="00F0352C" w:rsidRPr="005634F5" w:rsidRDefault="00F0352C" w:rsidP="00F0352C">
            <w:pPr>
              <w:pStyle w:val="Podpunkty"/>
              <w:ind w:left="0"/>
              <w:jc w:val="center"/>
              <w:rPr>
                <w:sz w:val="20"/>
              </w:rPr>
            </w:pPr>
            <w:r w:rsidRPr="005634F5">
              <w:rPr>
                <w:sz w:val="20"/>
              </w:rPr>
              <w:t>K1-K2</w:t>
            </w:r>
          </w:p>
        </w:tc>
        <w:tc>
          <w:tcPr>
            <w:tcW w:w="2534" w:type="dxa"/>
            <w:shd w:val="clear" w:color="auto" w:fill="auto"/>
            <w:vAlign w:val="center"/>
          </w:tcPr>
          <w:p w:rsidR="00F0352C" w:rsidRPr="005634F5" w:rsidRDefault="00EB44C9" w:rsidP="00F0352C">
            <w:pPr>
              <w:pStyle w:val="Podpunkty"/>
              <w:ind w:left="0"/>
              <w:jc w:val="center"/>
              <w:rPr>
                <w:b w:val="0"/>
                <w:sz w:val="20"/>
                <w:szCs w:val="18"/>
              </w:rPr>
            </w:pPr>
            <w:r>
              <w:rPr>
                <w:b w:val="0"/>
                <w:sz w:val="20"/>
                <w:szCs w:val="18"/>
              </w:rPr>
              <w:t>Lecture with the use of multimedia presentation combined with discussion</w:t>
            </w:r>
          </w:p>
        </w:tc>
        <w:tc>
          <w:tcPr>
            <w:tcW w:w="2540" w:type="dxa"/>
            <w:shd w:val="clear" w:color="auto" w:fill="auto"/>
            <w:vAlign w:val="center"/>
          </w:tcPr>
          <w:p w:rsidR="00F0352C" w:rsidRPr="005634F5" w:rsidRDefault="00A70880" w:rsidP="00F0352C">
            <w:pPr>
              <w:pStyle w:val="Podpunkty"/>
              <w:ind w:left="0"/>
              <w:jc w:val="center"/>
              <w:rPr>
                <w:b w:val="0"/>
                <w:sz w:val="20"/>
                <w:szCs w:val="18"/>
              </w:rPr>
            </w:pPr>
            <w:r>
              <w:rPr>
                <w:b w:val="0"/>
                <w:sz w:val="20"/>
                <w:szCs w:val="18"/>
              </w:rPr>
              <w:t>Written exam (described above)</w:t>
            </w:r>
          </w:p>
        </w:tc>
        <w:tc>
          <w:tcPr>
            <w:tcW w:w="2561" w:type="dxa"/>
            <w:shd w:val="clear" w:color="auto" w:fill="auto"/>
            <w:vAlign w:val="center"/>
          </w:tcPr>
          <w:p w:rsidR="00F0352C" w:rsidRPr="005634F5" w:rsidRDefault="00F0352C" w:rsidP="00F0352C">
            <w:pPr>
              <w:pStyle w:val="Podpunkty"/>
              <w:ind w:left="0"/>
              <w:jc w:val="center"/>
              <w:rPr>
                <w:b w:val="0"/>
                <w:sz w:val="20"/>
                <w:szCs w:val="18"/>
              </w:rPr>
            </w:pPr>
            <w:r>
              <w:rPr>
                <w:b w:val="0"/>
                <w:sz w:val="20"/>
                <w:szCs w:val="18"/>
              </w:rPr>
              <w:t>Graded exam</w:t>
            </w:r>
          </w:p>
        </w:tc>
      </w:tr>
    </w:tbl>
    <w:p w:rsidR="00272297" w:rsidRDefault="00272297" w:rsidP="00272297">
      <w:pPr>
        <w:pStyle w:val="Podpunkty"/>
        <w:spacing w:after="60"/>
        <w:ind w:left="0"/>
        <w:rPr>
          <w:b w:val="0"/>
        </w:rPr>
      </w:pPr>
    </w:p>
    <w:p w:rsidR="003236FE" w:rsidRDefault="00B8436E" w:rsidP="00272297">
      <w:pPr>
        <w:pStyle w:val="Podpunkty"/>
        <w:spacing w:after="80"/>
        <w:ind w:left="0"/>
      </w:pPr>
      <w:r>
        <w:t>3.6. Assessment criteria for the achieved learning outcomes</w:t>
      </w:r>
    </w:p>
    <w:p w:rsidR="008A0E65" w:rsidRDefault="008A0E65">
      <w:pPr>
        <w:pStyle w:val="Tekstpodstawowy"/>
        <w:tabs>
          <w:tab w:val="left" w:pos="-5814"/>
        </w:tabs>
        <w:ind w:left="540"/>
      </w:pPr>
    </w:p>
    <w:tbl>
      <w:tblPr>
        <w:tblW w:w="9924" w:type="dxa"/>
        <w:tblInd w:w="-356" w:type="dxa"/>
        <w:tblLayout w:type="fixed"/>
        <w:tblCellMar>
          <w:left w:w="70" w:type="dxa"/>
          <w:right w:w="70" w:type="dxa"/>
        </w:tblCellMar>
        <w:tblLook w:val="0000" w:firstRow="0" w:lastRow="0" w:firstColumn="0" w:lastColumn="0" w:noHBand="0" w:noVBand="0"/>
      </w:tblPr>
      <w:tblGrid>
        <w:gridCol w:w="1135"/>
        <w:gridCol w:w="1757"/>
        <w:gridCol w:w="1758"/>
        <w:gridCol w:w="1758"/>
        <w:gridCol w:w="1758"/>
        <w:gridCol w:w="1758"/>
      </w:tblGrid>
      <w:tr w:rsidR="00FE6CD2" w:rsidTr="00721F5C">
        <w:trPr>
          <w:trHeight w:val="397"/>
        </w:trPr>
        <w:tc>
          <w:tcPr>
            <w:tcW w:w="1135" w:type="dxa"/>
            <w:tcBorders>
              <w:top w:val="single" w:sz="4" w:space="0" w:color="000000"/>
              <w:left w:val="single" w:sz="4" w:space="0" w:color="000000"/>
              <w:bottom w:val="single" w:sz="4" w:space="0" w:color="auto"/>
            </w:tcBorders>
            <w:shd w:val="clear" w:color="auto" w:fill="auto"/>
            <w:vAlign w:val="center"/>
          </w:tcPr>
          <w:p w:rsidR="00FE6CD2" w:rsidRDefault="00FE6CD2" w:rsidP="00721F5C">
            <w:pPr>
              <w:pStyle w:val="Nagwkitablic"/>
            </w:pPr>
            <w:r>
              <w:t>Learning effect</w:t>
            </w:r>
          </w:p>
        </w:tc>
        <w:tc>
          <w:tcPr>
            <w:tcW w:w="1757" w:type="dxa"/>
            <w:tcBorders>
              <w:top w:val="single" w:sz="4" w:space="0" w:color="000000"/>
              <w:left w:val="single" w:sz="4" w:space="0" w:color="000000"/>
              <w:bottom w:val="single" w:sz="4" w:space="0" w:color="auto"/>
            </w:tcBorders>
            <w:shd w:val="clear" w:color="auto" w:fill="auto"/>
            <w:vAlign w:val="center"/>
          </w:tcPr>
          <w:p w:rsidR="00FE6CD2" w:rsidRPr="005D23CD" w:rsidRDefault="00FE6CD2" w:rsidP="00721F5C">
            <w:pPr>
              <w:pStyle w:val="Nagwkitablic"/>
              <w:rPr>
                <w:szCs w:val="22"/>
              </w:rPr>
            </w:pPr>
            <w:r w:rsidRPr="005D23CD">
              <w:rPr>
                <w:szCs w:val="22"/>
              </w:rPr>
              <w:t>For a grade of 3 or "pass."</w:t>
            </w:r>
          </w:p>
          <w:p w:rsidR="00FE6CD2" w:rsidRPr="005D23CD" w:rsidRDefault="00FE6CD2" w:rsidP="00721F5C">
            <w:pPr>
              <w:pStyle w:val="Nagwkitablic"/>
              <w:rPr>
                <w:szCs w:val="22"/>
              </w:rPr>
            </w:pPr>
            <w:r w:rsidRPr="005D23CD">
              <w:rPr>
                <w:szCs w:val="22"/>
              </w:rPr>
              <w:t>the student knows and understands/is able to/is ready to</w:t>
            </w:r>
          </w:p>
        </w:tc>
        <w:tc>
          <w:tcPr>
            <w:tcW w:w="1758" w:type="dxa"/>
            <w:tcBorders>
              <w:top w:val="single" w:sz="4" w:space="0" w:color="000000"/>
              <w:left w:val="single" w:sz="4" w:space="0" w:color="000000"/>
              <w:bottom w:val="single" w:sz="4" w:space="0" w:color="auto"/>
              <w:right w:val="single" w:sz="4" w:space="0" w:color="000000"/>
            </w:tcBorders>
          </w:tcPr>
          <w:p w:rsidR="00FE6CD2" w:rsidRPr="005D23CD" w:rsidRDefault="00FE6CD2" w:rsidP="00721F5C">
            <w:pPr>
              <w:pStyle w:val="Nagwkitablic"/>
              <w:rPr>
                <w:szCs w:val="22"/>
              </w:rPr>
            </w:pPr>
            <w:r w:rsidRPr="005D23CD">
              <w:rPr>
                <w:szCs w:val="22"/>
              </w:rPr>
              <w:t>For a grade of 3.5, the student knows and understands/is able to/is ready to</w:t>
            </w:r>
          </w:p>
        </w:tc>
        <w:tc>
          <w:tcPr>
            <w:tcW w:w="1758" w:type="dxa"/>
            <w:tcBorders>
              <w:top w:val="single" w:sz="4" w:space="0" w:color="000000"/>
              <w:left w:val="single" w:sz="4" w:space="0" w:color="000000"/>
              <w:bottom w:val="single" w:sz="4" w:space="0" w:color="auto"/>
            </w:tcBorders>
            <w:shd w:val="clear" w:color="auto" w:fill="auto"/>
            <w:vAlign w:val="center"/>
          </w:tcPr>
          <w:p w:rsidR="00FE6CD2" w:rsidRPr="005D23CD" w:rsidRDefault="00FE6CD2" w:rsidP="00721F5C">
            <w:pPr>
              <w:pStyle w:val="Nagwkitablic"/>
              <w:rPr>
                <w:szCs w:val="22"/>
              </w:rPr>
            </w:pPr>
            <w:r w:rsidRPr="005D23CD">
              <w:rPr>
                <w:szCs w:val="22"/>
              </w:rPr>
              <w:t>For a grade of 4, the student knows and understands/is able to/is ready to</w:t>
            </w:r>
          </w:p>
        </w:tc>
        <w:tc>
          <w:tcPr>
            <w:tcW w:w="1758" w:type="dxa"/>
            <w:tcBorders>
              <w:top w:val="single" w:sz="4" w:space="0" w:color="000000"/>
              <w:left w:val="single" w:sz="4" w:space="0" w:color="000000"/>
              <w:bottom w:val="single" w:sz="4" w:space="0" w:color="auto"/>
            </w:tcBorders>
          </w:tcPr>
          <w:p w:rsidR="00FE6CD2" w:rsidRPr="005D23CD" w:rsidRDefault="00FE6CD2" w:rsidP="00721F5C">
            <w:pPr>
              <w:pStyle w:val="Nagwkitablic"/>
              <w:rPr>
                <w:szCs w:val="22"/>
              </w:rPr>
            </w:pPr>
            <w:r w:rsidRPr="005D23CD">
              <w:rPr>
                <w:szCs w:val="22"/>
              </w:rPr>
              <w:t>For a grade of 4.5, the student knows and understands/is able to/is ready to</w:t>
            </w:r>
          </w:p>
        </w:tc>
        <w:tc>
          <w:tcPr>
            <w:tcW w:w="1758" w:type="dxa"/>
            <w:tcBorders>
              <w:top w:val="single" w:sz="4" w:space="0" w:color="000000"/>
              <w:left w:val="single" w:sz="4" w:space="0" w:color="000000"/>
              <w:bottom w:val="single" w:sz="4" w:space="0" w:color="auto"/>
              <w:right w:val="single" w:sz="4" w:space="0" w:color="000000"/>
            </w:tcBorders>
            <w:shd w:val="clear" w:color="auto" w:fill="auto"/>
            <w:vAlign w:val="center"/>
          </w:tcPr>
          <w:p w:rsidR="00FE6CD2" w:rsidRPr="005D23CD" w:rsidRDefault="00FE6CD2" w:rsidP="00721F5C">
            <w:pPr>
              <w:pStyle w:val="Nagwkitablic"/>
              <w:rPr>
                <w:szCs w:val="22"/>
              </w:rPr>
            </w:pPr>
            <w:r w:rsidRPr="005D23CD">
              <w:rPr>
                <w:szCs w:val="22"/>
              </w:rPr>
              <w:t>For a grade of 5, the student knows and understands/is able to/is ready to</w:t>
            </w:r>
          </w:p>
        </w:tc>
      </w:tr>
      <w:tr w:rsidR="00FE6CD2" w:rsidTr="00721F5C">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E6CD2" w:rsidRDefault="00A0423B" w:rsidP="00721F5C">
            <w:pPr>
              <w:pStyle w:val="Tekstpodstawowy"/>
              <w:tabs>
                <w:tab w:val="left" w:pos="-5814"/>
              </w:tabs>
              <w:jc w:val="center"/>
              <w:rPr>
                <w:sz w:val="18"/>
                <w:szCs w:val="18"/>
              </w:rPr>
            </w:pPr>
            <w:r>
              <w:lastRenderedPageBreak/>
              <w:t>W</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FE6CD2" w:rsidRPr="00F02F1A" w:rsidRDefault="00FE6CD2" w:rsidP="00721F5C">
            <w:pPr>
              <w:pStyle w:val="wrubryce"/>
              <w:spacing w:before="0" w:after="0"/>
              <w:jc w:val="center"/>
              <w:rPr>
                <w:sz w:val="18"/>
                <w:szCs w:val="18"/>
              </w:rPr>
            </w:pPr>
            <w:r>
              <w:rPr>
                <w:sz w:val="18"/>
                <w:szCs w:val="18"/>
              </w:rPr>
              <w:t>51-60% of knowledge indicated in learning outcomes</w:t>
            </w:r>
          </w:p>
        </w:tc>
        <w:tc>
          <w:tcPr>
            <w:tcW w:w="1758" w:type="dxa"/>
            <w:tcBorders>
              <w:top w:val="single" w:sz="4" w:space="0" w:color="auto"/>
              <w:left w:val="single" w:sz="4" w:space="0" w:color="auto"/>
              <w:bottom w:val="single" w:sz="4" w:space="0" w:color="auto"/>
              <w:right w:val="single" w:sz="4" w:space="0" w:color="auto"/>
            </w:tcBorders>
            <w:vAlign w:val="center"/>
          </w:tcPr>
          <w:p w:rsidR="00FE6CD2" w:rsidRDefault="00FE6CD2" w:rsidP="00721F5C">
            <w:pPr>
              <w:pStyle w:val="wrubryce"/>
              <w:spacing w:before="0" w:after="0"/>
              <w:jc w:val="center"/>
              <w:rPr>
                <w:sz w:val="18"/>
                <w:szCs w:val="18"/>
              </w:rPr>
            </w:pPr>
            <w:r>
              <w:rPr>
                <w:sz w:val="18"/>
                <w:szCs w:val="18"/>
              </w:rPr>
              <w:t>61-70% of knowledge indicated in learning outcomes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FE6CD2" w:rsidRPr="00F02F1A" w:rsidRDefault="00FE6CD2" w:rsidP="00721F5C">
            <w:pPr>
              <w:pStyle w:val="wrubryce"/>
              <w:spacing w:before="0" w:after="0"/>
              <w:jc w:val="center"/>
              <w:rPr>
                <w:sz w:val="18"/>
                <w:szCs w:val="18"/>
              </w:rPr>
            </w:pPr>
            <w:r>
              <w:rPr>
                <w:sz w:val="18"/>
                <w:szCs w:val="18"/>
              </w:rPr>
              <w:t>71-80% of knowledge indicated in learning outcomes</w:t>
            </w:r>
          </w:p>
        </w:tc>
        <w:tc>
          <w:tcPr>
            <w:tcW w:w="1758" w:type="dxa"/>
            <w:tcBorders>
              <w:top w:val="single" w:sz="4" w:space="0" w:color="auto"/>
              <w:left w:val="single" w:sz="4" w:space="0" w:color="auto"/>
              <w:bottom w:val="single" w:sz="4" w:space="0" w:color="auto"/>
              <w:right w:val="single" w:sz="4" w:space="0" w:color="auto"/>
            </w:tcBorders>
            <w:vAlign w:val="center"/>
          </w:tcPr>
          <w:p w:rsidR="00FE6CD2" w:rsidRDefault="00FE6CD2" w:rsidP="00721F5C">
            <w:pPr>
              <w:pStyle w:val="wrubryce"/>
              <w:spacing w:before="0" w:after="0"/>
              <w:jc w:val="center"/>
              <w:rPr>
                <w:sz w:val="18"/>
                <w:szCs w:val="18"/>
              </w:rPr>
            </w:pPr>
            <w:r>
              <w:rPr>
                <w:sz w:val="18"/>
                <w:szCs w:val="18"/>
              </w:rPr>
              <w:t>81-90% of knowledge indicated in learning outcomes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FE6CD2" w:rsidRPr="00F02F1A" w:rsidRDefault="00FE6CD2" w:rsidP="00721F5C">
            <w:pPr>
              <w:pStyle w:val="wrubryce"/>
              <w:spacing w:before="0" w:after="0"/>
              <w:jc w:val="center"/>
              <w:rPr>
                <w:sz w:val="18"/>
                <w:szCs w:val="18"/>
              </w:rPr>
            </w:pPr>
            <w:r>
              <w:rPr>
                <w:sz w:val="18"/>
                <w:szCs w:val="18"/>
              </w:rPr>
              <w:t>91-100% of knowledge indicated in learning outcomes</w:t>
            </w:r>
          </w:p>
        </w:tc>
      </w:tr>
      <w:tr w:rsidR="00FE6CD2" w:rsidTr="00721F5C">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E6CD2" w:rsidRDefault="00A0423B" w:rsidP="00721F5C">
            <w:pPr>
              <w:pStyle w:val="Tekstpodstawowy"/>
              <w:tabs>
                <w:tab w:val="left" w:pos="-5814"/>
              </w:tabs>
              <w:jc w:val="center"/>
            </w:pPr>
            <w:r>
              <w:t>U</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FE6CD2" w:rsidRPr="00F02F1A" w:rsidRDefault="00FE6CD2" w:rsidP="00721F5C">
            <w:pPr>
              <w:pStyle w:val="wrubryce"/>
              <w:jc w:val="center"/>
              <w:rPr>
                <w:sz w:val="18"/>
                <w:szCs w:val="18"/>
              </w:rPr>
            </w:pPr>
            <w:r>
              <w:rPr>
                <w:sz w:val="18"/>
                <w:szCs w:val="18"/>
              </w:rPr>
              <w:t>51-60% of skills indicated in learning outcomes</w:t>
            </w:r>
          </w:p>
        </w:tc>
        <w:tc>
          <w:tcPr>
            <w:tcW w:w="1758" w:type="dxa"/>
            <w:tcBorders>
              <w:top w:val="single" w:sz="4" w:space="0" w:color="auto"/>
              <w:left w:val="single" w:sz="4" w:space="0" w:color="auto"/>
              <w:bottom w:val="single" w:sz="4" w:space="0" w:color="auto"/>
              <w:right w:val="single" w:sz="4" w:space="0" w:color="auto"/>
            </w:tcBorders>
            <w:vAlign w:val="center"/>
          </w:tcPr>
          <w:p w:rsidR="00FE6CD2" w:rsidRDefault="00FE6CD2" w:rsidP="00721F5C">
            <w:pPr>
              <w:pStyle w:val="wrubryce"/>
              <w:jc w:val="center"/>
              <w:rPr>
                <w:sz w:val="18"/>
                <w:szCs w:val="18"/>
              </w:rPr>
            </w:pPr>
            <w:r>
              <w:rPr>
                <w:sz w:val="18"/>
                <w:szCs w:val="18"/>
              </w:rPr>
              <w:t>61-70% of skills indicated in learning outcomes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FE6CD2" w:rsidRPr="00F02F1A" w:rsidRDefault="00FE6CD2" w:rsidP="00721F5C">
            <w:pPr>
              <w:pStyle w:val="wrubryce"/>
              <w:jc w:val="center"/>
              <w:rPr>
                <w:sz w:val="18"/>
                <w:szCs w:val="18"/>
              </w:rPr>
            </w:pPr>
            <w:r>
              <w:rPr>
                <w:sz w:val="18"/>
                <w:szCs w:val="18"/>
              </w:rPr>
              <w:t>71-80% of skills indicated in learning outcomes</w:t>
            </w:r>
          </w:p>
        </w:tc>
        <w:tc>
          <w:tcPr>
            <w:tcW w:w="1758" w:type="dxa"/>
            <w:tcBorders>
              <w:top w:val="single" w:sz="4" w:space="0" w:color="auto"/>
              <w:left w:val="single" w:sz="4" w:space="0" w:color="auto"/>
              <w:bottom w:val="single" w:sz="4" w:space="0" w:color="auto"/>
              <w:right w:val="single" w:sz="4" w:space="0" w:color="auto"/>
            </w:tcBorders>
            <w:vAlign w:val="center"/>
          </w:tcPr>
          <w:p w:rsidR="00FE6CD2" w:rsidRDefault="00FE6CD2" w:rsidP="00721F5C">
            <w:pPr>
              <w:pStyle w:val="wrubryce"/>
              <w:jc w:val="center"/>
              <w:rPr>
                <w:sz w:val="18"/>
                <w:szCs w:val="18"/>
              </w:rPr>
            </w:pPr>
            <w:r>
              <w:rPr>
                <w:sz w:val="18"/>
                <w:szCs w:val="18"/>
              </w:rPr>
              <w:t>81-90% of skills indicated in learning outcomes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FE6CD2" w:rsidRPr="00F02F1A" w:rsidRDefault="00FE6CD2" w:rsidP="00721F5C">
            <w:pPr>
              <w:pStyle w:val="wrubryce"/>
              <w:jc w:val="center"/>
              <w:rPr>
                <w:sz w:val="18"/>
                <w:szCs w:val="18"/>
              </w:rPr>
            </w:pPr>
            <w:r>
              <w:rPr>
                <w:sz w:val="18"/>
                <w:szCs w:val="18"/>
              </w:rPr>
              <w:t>91-100% of skills indicated in learning outcomes</w:t>
            </w:r>
          </w:p>
        </w:tc>
      </w:tr>
      <w:tr w:rsidR="00FE6CD2" w:rsidTr="00721F5C">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FE6CD2" w:rsidRDefault="00FE6CD2" w:rsidP="00721F5C">
            <w:pPr>
              <w:pStyle w:val="Tekstpodstawowy"/>
              <w:tabs>
                <w:tab w:val="left" w:pos="-5814"/>
              </w:tabs>
              <w:jc w:val="center"/>
            </w:pPr>
            <w:r>
              <w:t>K</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FE6CD2" w:rsidRPr="00F02F1A" w:rsidRDefault="00FE6CD2" w:rsidP="00721F5C">
            <w:pPr>
              <w:pStyle w:val="wrubryce"/>
              <w:spacing w:before="0"/>
              <w:jc w:val="center"/>
              <w:rPr>
                <w:sz w:val="18"/>
                <w:szCs w:val="18"/>
              </w:rPr>
            </w:pPr>
            <w:r>
              <w:rPr>
                <w:sz w:val="18"/>
                <w:szCs w:val="18"/>
              </w:rPr>
              <w:t>51-60% of skills indicated in learning outcomes</w:t>
            </w:r>
          </w:p>
        </w:tc>
        <w:tc>
          <w:tcPr>
            <w:tcW w:w="1758" w:type="dxa"/>
            <w:tcBorders>
              <w:top w:val="single" w:sz="4" w:space="0" w:color="auto"/>
              <w:left w:val="single" w:sz="4" w:space="0" w:color="auto"/>
              <w:bottom w:val="single" w:sz="4" w:space="0" w:color="auto"/>
              <w:right w:val="single" w:sz="4" w:space="0" w:color="auto"/>
            </w:tcBorders>
            <w:vAlign w:val="center"/>
          </w:tcPr>
          <w:p w:rsidR="00FE6CD2" w:rsidRDefault="00FE6CD2" w:rsidP="00721F5C">
            <w:pPr>
              <w:pStyle w:val="wrubryce"/>
              <w:spacing w:before="0"/>
              <w:jc w:val="center"/>
              <w:rPr>
                <w:sz w:val="18"/>
                <w:szCs w:val="18"/>
              </w:rPr>
            </w:pPr>
            <w:r>
              <w:rPr>
                <w:sz w:val="18"/>
                <w:szCs w:val="18"/>
              </w:rPr>
              <w:t>61-70% of skills indicated in learning outcomes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FE6CD2" w:rsidRPr="00F02F1A" w:rsidRDefault="00FE6CD2" w:rsidP="00721F5C">
            <w:pPr>
              <w:pStyle w:val="wrubryce"/>
              <w:spacing w:before="0"/>
              <w:jc w:val="center"/>
              <w:rPr>
                <w:sz w:val="18"/>
                <w:szCs w:val="18"/>
              </w:rPr>
            </w:pPr>
            <w:r>
              <w:rPr>
                <w:sz w:val="18"/>
                <w:szCs w:val="18"/>
              </w:rPr>
              <w:t>71-80% of skills indicated in learning outcomes</w:t>
            </w:r>
          </w:p>
        </w:tc>
        <w:tc>
          <w:tcPr>
            <w:tcW w:w="1758" w:type="dxa"/>
            <w:tcBorders>
              <w:top w:val="single" w:sz="4" w:space="0" w:color="auto"/>
              <w:left w:val="single" w:sz="4" w:space="0" w:color="auto"/>
              <w:bottom w:val="single" w:sz="4" w:space="0" w:color="auto"/>
              <w:right w:val="single" w:sz="4" w:space="0" w:color="auto"/>
            </w:tcBorders>
            <w:vAlign w:val="center"/>
          </w:tcPr>
          <w:p w:rsidR="00FE6CD2" w:rsidRDefault="00FE6CD2" w:rsidP="00721F5C">
            <w:pPr>
              <w:pStyle w:val="wrubryce"/>
              <w:spacing w:before="0"/>
              <w:jc w:val="center"/>
              <w:rPr>
                <w:sz w:val="18"/>
                <w:szCs w:val="18"/>
              </w:rPr>
            </w:pPr>
            <w:r>
              <w:rPr>
                <w:sz w:val="18"/>
                <w:szCs w:val="18"/>
              </w:rPr>
              <w:t>81-90% of skills indicated in learning outcomes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FE6CD2" w:rsidRPr="00F02F1A" w:rsidRDefault="00FE6CD2" w:rsidP="00721F5C">
            <w:pPr>
              <w:pStyle w:val="wrubryce"/>
              <w:spacing w:before="0"/>
              <w:jc w:val="center"/>
              <w:rPr>
                <w:sz w:val="18"/>
                <w:szCs w:val="18"/>
              </w:rPr>
            </w:pPr>
            <w:r>
              <w:rPr>
                <w:sz w:val="18"/>
                <w:szCs w:val="18"/>
              </w:rPr>
              <w:t>91-100% of skills indicated in learning outcomes</w:t>
            </w:r>
          </w:p>
        </w:tc>
      </w:tr>
    </w:tbl>
    <w:p w:rsidR="00FE6CD2" w:rsidRDefault="00FE6CD2">
      <w:pPr>
        <w:pStyle w:val="Tekstpodstawowy"/>
        <w:tabs>
          <w:tab w:val="left" w:pos="-5814"/>
        </w:tabs>
        <w:ind w:left="540"/>
      </w:pPr>
    </w:p>
    <w:p w:rsidR="00FE6CD2" w:rsidRDefault="00FE6CD2">
      <w:pPr>
        <w:pStyle w:val="Tekstpodstawowy"/>
        <w:tabs>
          <w:tab w:val="left" w:pos="-5814"/>
        </w:tabs>
        <w:ind w:left="540"/>
      </w:pPr>
    </w:p>
    <w:p w:rsidR="00AD61A3" w:rsidRDefault="00B8436E">
      <w:pPr>
        <w:pStyle w:val="Podpunkty"/>
        <w:spacing w:before="120"/>
        <w:ind w:left="357"/>
      </w:pPr>
      <w:r>
        <w:t>3.7. Recommended reading</w:t>
      </w:r>
    </w:p>
    <w:p w:rsidR="006D20AD" w:rsidRDefault="006D20AD">
      <w:pPr>
        <w:pStyle w:val="Podpunkty"/>
        <w:spacing w:before="120"/>
        <w:ind w:left="357"/>
      </w:pPr>
    </w:p>
    <w:p w:rsidR="00AD61A3" w:rsidRDefault="00AD61A3">
      <w:pPr>
        <w:pStyle w:val="Tekstpodstawowy"/>
        <w:tabs>
          <w:tab w:val="left" w:pos="-5814"/>
        </w:tabs>
        <w:spacing w:before="120"/>
        <w:ind w:left="357"/>
        <w:rPr>
          <w:b/>
          <w:sz w:val="22"/>
        </w:rPr>
      </w:pPr>
      <w:r w:rsidRPr="00392459">
        <w:rPr>
          <w:b/>
          <w:sz w:val="22"/>
        </w:rPr>
        <w:t>Basic</w:t>
      </w:r>
    </w:p>
    <w:p w:rsidR="00DD2AFD" w:rsidRPr="00171891" w:rsidRDefault="00DD2AFD" w:rsidP="00DD2AFD">
      <w:pPr>
        <w:numPr>
          <w:ilvl w:val="0"/>
          <w:numId w:val="19"/>
        </w:numPr>
        <w:spacing w:after="0" w:line="240" w:lineRule="auto"/>
        <w:rPr>
          <w:rFonts w:eastAsia="Times New Roman"/>
          <w:sz w:val="20"/>
          <w:szCs w:val="20"/>
        </w:rPr>
      </w:pPr>
      <w:proofErr w:type="spellStart"/>
      <w:r>
        <w:rPr>
          <w:rFonts w:eastAsia="Times New Roman"/>
          <w:sz w:val="20"/>
          <w:szCs w:val="20"/>
        </w:rPr>
        <w:t>Stasiak</w:t>
      </w:r>
      <w:proofErr w:type="spellEnd"/>
      <w:r>
        <w:rPr>
          <w:rFonts w:eastAsia="Times New Roman"/>
          <w:sz w:val="20"/>
          <w:szCs w:val="20"/>
        </w:rPr>
        <w:t xml:space="preserve"> M. K., </w:t>
      </w:r>
      <w:proofErr w:type="spellStart"/>
      <w:r>
        <w:rPr>
          <w:rFonts w:eastAsia="Times New Roman"/>
          <w:sz w:val="20"/>
          <w:szCs w:val="20"/>
        </w:rPr>
        <w:t>Kształcenie</w:t>
      </w:r>
      <w:proofErr w:type="spellEnd"/>
      <w:r>
        <w:rPr>
          <w:rFonts w:eastAsia="Times New Roman"/>
          <w:sz w:val="20"/>
          <w:szCs w:val="20"/>
        </w:rPr>
        <w:t xml:space="preserve"> </w:t>
      </w:r>
      <w:proofErr w:type="spellStart"/>
      <w:r>
        <w:rPr>
          <w:rFonts w:eastAsia="Times New Roman"/>
          <w:sz w:val="20"/>
          <w:szCs w:val="20"/>
        </w:rPr>
        <w:t>podmiotu</w:t>
      </w:r>
      <w:proofErr w:type="spellEnd"/>
      <w:r>
        <w:rPr>
          <w:rFonts w:eastAsia="Times New Roman"/>
          <w:sz w:val="20"/>
          <w:szCs w:val="20"/>
        </w:rPr>
        <w:t xml:space="preserve">, </w:t>
      </w:r>
      <w:proofErr w:type="spellStart"/>
      <w:r w:rsidRPr="002C3F26">
        <w:rPr>
          <w:rFonts w:eastAsia="Times New Roman"/>
          <w:sz w:val="20"/>
          <w:szCs w:val="20"/>
        </w:rPr>
        <w:t>Wydaw</w:t>
      </w:r>
      <w:proofErr w:type="spellEnd"/>
      <w:r w:rsidRPr="002C3F26">
        <w:rPr>
          <w:rFonts w:eastAsia="Times New Roman"/>
          <w:sz w:val="20"/>
          <w:szCs w:val="20"/>
        </w:rPr>
        <w:t xml:space="preserve">. </w:t>
      </w:r>
      <w:proofErr w:type="spellStart"/>
      <w:r w:rsidRPr="002C3F26">
        <w:rPr>
          <w:rFonts w:eastAsia="Times New Roman"/>
          <w:sz w:val="20"/>
          <w:szCs w:val="20"/>
        </w:rPr>
        <w:t>Wyższej</w:t>
      </w:r>
      <w:proofErr w:type="spellEnd"/>
      <w:r w:rsidRPr="002C3F26">
        <w:rPr>
          <w:rFonts w:eastAsia="Times New Roman"/>
          <w:sz w:val="20"/>
          <w:szCs w:val="20"/>
        </w:rPr>
        <w:t xml:space="preserve"> </w:t>
      </w:r>
      <w:proofErr w:type="spellStart"/>
      <w:r w:rsidRPr="002C3F26">
        <w:rPr>
          <w:rFonts w:eastAsia="Times New Roman"/>
          <w:sz w:val="20"/>
          <w:szCs w:val="20"/>
        </w:rPr>
        <w:t>Szkoły</w:t>
      </w:r>
      <w:proofErr w:type="spellEnd"/>
      <w:r w:rsidRPr="002C3F26">
        <w:rPr>
          <w:rFonts w:eastAsia="Times New Roman"/>
          <w:sz w:val="20"/>
          <w:szCs w:val="20"/>
        </w:rPr>
        <w:t xml:space="preserve"> </w:t>
      </w:r>
      <w:proofErr w:type="spellStart"/>
      <w:r w:rsidRPr="002C3F26">
        <w:rPr>
          <w:rFonts w:eastAsia="Times New Roman"/>
          <w:sz w:val="20"/>
          <w:szCs w:val="20"/>
        </w:rPr>
        <w:t>Humanis</w:t>
      </w:r>
      <w:r>
        <w:rPr>
          <w:rFonts w:eastAsia="Times New Roman"/>
          <w:sz w:val="20"/>
          <w:szCs w:val="20"/>
        </w:rPr>
        <w:t>tyczno-Ekonomicznej</w:t>
      </w:r>
      <w:proofErr w:type="spellEnd"/>
      <w:r>
        <w:rPr>
          <w:rFonts w:eastAsia="Times New Roman"/>
          <w:sz w:val="20"/>
          <w:szCs w:val="20"/>
        </w:rPr>
        <w:t xml:space="preserve">, </w:t>
      </w:r>
      <w:proofErr w:type="spellStart"/>
      <w:r>
        <w:rPr>
          <w:rFonts w:eastAsia="Times New Roman"/>
          <w:sz w:val="20"/>
          <w:szCs w:val="20"/>
        </w:rPr>
        <w:t>Łódź</w:t>
      </w:r>
      <w:proofErr w:type="spellEnd"/>
      <w:r>
        <w:rPr>
          <w:rFonts w:eastAsia="Times New Roman"/>
          <w:sz w:val="20"/>
          <w:szCs w:val="20"/>
        </w:rPr>
        <w:t xml:space="preserve"> 2002 / </w:t>
      </w:r>
      <w:proofErr w:type="spellStart"/>
      <w:r>
        <w:rPr>
          <w:rFonts w:eastAsia="Times New Roman"/>
          <w:sz w:val="20"/>
          <w:szCs w:val="20"/>
        </w:rPr>
        <w:t>Tenże</w:t>
      </w:r>
      <w:proofErr w:type="spellEnd"/>
      <w:r>
        <w:rPr>
          <w:rFonts w:eastAsia="Times New Roman"/>
          <w:sz w:val="20"/>
          <w:szCs w:val="20"/>
        </w:rPr>
        <w:t xml:space="preserve">, </w:t>
      </w:r>
      <w:proofErr w:type="spellStart"/>
      <w:r>
        <w:rPr>
          <w:rFonts w:eastAsia="Times New Roman"/>
          <w:sz w:val="20"/>
          <w:szCs w:val="20"/>
        </w:rPr>
        <w:t>Działania</w:t>
      </w:r>
      <w:proofErr w:type="spellEnd"/>
      <w:r>
        <w:rPr>
          <w:rFonts w:eastAsia="Times New Roman"/>
          <w:sz w:val="20"/>
          <w:szCs w:val="20"/>
        </w:rPr>
        <w:t xml:space="preserve"> </w:t>
      </w:r>
      <w:proofErr w:type="spellStart"/>
      <w:r>
        <w:rPr>
          <w:rFonts w:eastAsia="Times New Roman"/>
          <w:sz w:val="20"/>
          <w:szCs w:val="20"/>
        </w:rPr>
        <w:t>Twórcze</w:t>
      </w:r>
      <w:proofErr w:type="spellEnd"/>
      <w:r>
        <w:rPr>
          <w:rFonts w:eastAsia="Times New Roman"/>
          <w:sz w:val="20"/>
          <w:szCs w:val="20"/>
        </w:rPr>
        <w:t xml:space="preserve"> – </w:t>
      </w:r>
      <w:proofErr w:type="spellStart"/>
      <w:r>
        <w:rPr>
          <w:rFonts w:eastAsia="Times New Roman"/>
          <w:sz w:val="20"/>
          <w:szCs w:val="20"/>
        </w:rPr>
        <w:t>skrypt</w:t>
      </w:r>
      <w:proofErr w:type="spellEnd"/>
      <w:r>
        <w:rPr>
          <w:rFonts w:eastAsia="Times New Roman"/>
          <w:sz w:val="20"/>
          <w:szCs w:val="20"/>
        </w:rPr>
        <w:t xml:space="preserve">. </w:t>
      </w:r>
    </w:p>
    <w:p w:rsidR="00DD2AFD" w:rsidRPr="002C3F26" w:rsidRDefault="00DD2AFD" w:rsidP="00DD2AFD">
      <w:pPr>
        <w:numPr>
          <w:ilvl w:val="0"/>
          <w:numId w:val="19"/>
        </w:numPr>
        <w:spacing w:after="0" w:line="240" w:lineRule="auto"/>
        <w:rPr>
          <w:rFonts w:eastAsia="Times New Roman"/>
          <w:sz w:val="20"/>
          <w:szCs w:val="20"/>
        </w:rPr>
      </w:pPr>
      <w:proofErr w:type="spellStart"/>
      <w:r w:rsidRPr="002C3F26">
        <w:rPr>
          <w:rFonts w:eastAsia="Times New Roman"/>
          <w:sz w:val="20"/>
          <w:szCs w:val="20"/>
        </w:rPr>
        <w:t>Stasiak</w:t>
      </w:r>
      <w:proofErr w:type="spellEnd"/>
      <w:r w:rsidRPr="002C3F26">
        <w:rPr>
          <w:rFonts w:eastAsia="Times New Roman"/>
          <w:sz w:val="20"/>
          <w:szCs w:val="20"/>
        </w:rPr>
        <w:t xml:space="preserve"> M. K.</w:t>
      </w:r>
      <w:r>
        <w:rPr>
          <w:rFonts w:eastAsia="Times New Roman"/>
          <w:sz w:val="20"/>
          <w:szCs w:val="20"/>
        </w:rPr>
        <w:t>,</w:t>
      </w:r>
      <w:r w:rsidRPr="002C3F26">
        <w:rPr>
          <w:rFonts w:eastAsia="Times New Roman"/>
          <w:sz w:val="20"/>
          <w:szCs w:val="20"/>
        </w:rPr>
        <w:t xml:space="preserve"> </w:t>
      </w:r>
      <w:proofErr w:type="spellStart"/>
      <w:r w:rsidRPr="002C3F26">
        <w:rPr>
          <w:rFonts w:eastAsia="Times New Roman"/>
          <w:sz w:val="20"/>
          <w:szCs w:val="20"/>
        </w:rPr>
        <w:t>Twórczy</w:t>
      </w:r>
      <w:proofErr w:type="spellEnd"/>
      <w:r w:rsidRPr="002C3F26">
        <w:rPr>
          <w:rFonts w:eastAsia="Times New Roman"/>
          <w:sz w:val="20"/>
          <w:szCs w:val="20"/>
        </w:rPr>
        <w:t xml:space="preserve"> </w:t>
      </w:r>
      <w:proofErr w:type="spellStart"/>
      <w:r w:rsidRPr="002C3F26">
        <w:rPr>
          <w:rFonts w:eastAsia="Times New Roman"/>
          <w:sz w:val="20"/>
          <w:szCs w:val="20"/>
        </w:rPr>
        <w:t>i</w:t>
      </w:r>
      <w:proofErr w:type="spellEnd"/>
      <w:r w:rsidRPr="002C3F26">
        <w:rPr>
          <w:rFonts w:eastAsia="Times New Roman"/>
          <w:sz w:val="20"/>
          <w:szCs w:val="20"/>
        </w:rPr>
        <w:t xml:space="preserve"> </w:t>
      </w:r>
      <w:proofErr w:type="spellStart"/>
      <w:r w:rsidRPr="002C3F26">
        <w:rPr>
          <w:rFonts w:eastAsia="Times New Roman"/>
          <w:sz w:val="20"/>
          <w:szCs w:val="20"/>
        </w:rPr>
        <w:t>harmonijny</w:t>
      </w:r>
      <w:proofErr w:type="spellEnd"/>
      <w:r w:rsidRPr="002C3F26">
        <w:rPr>
          <w:rFonts w:eastAsia="Times New Roman"/>
          <w:sz w:val="20"/>
          <w:szCs w:val="20"/>
        </w:rPr>
        <w:t xml:space="preserve"> </w:t>
      </w:r>
      <w:proofErr w:type="spellStart"/>
      <w:r w:rsidRPr="002C3F26">
        <w:rPr>
          <w:rFonts w:eastAsia="Times New Roman"/>
          <w:sz w:val="20"/>
          <w:szCs w:val="20"/>
        </w:rPr>
        <w:t>rozwój</w:t>
      </w:r>
      <w:proofErr w:type="spellEnd"/>
      <w:r w:rsidRPr="002C3F26">
        <w:rPr>
          <w:rFonts w:eastAsia="Times New Roman"/>
          <w:sz w:val="20"/>
          <w:szCs w:val="20"/>
        </w:rPr>
        <w:t xml:space="preserve"> </w:t>
      </w:r>
      <w:proofErr w:type="spellStart"/>
      <w:r w:rsidRPr="002C3F26">
        <w:rPr>
          <w:rFonts w:eastAsia="Times New Roman"/>
          <w:sz w:val="20"/>
          <w:szCs w:val="20"/>
        </w:rPr>
        <w:t>człowieka</w:t>
      </w:r>
      <w:proofErr w:type="spellEnd"/>
      <w:r w:rsidRPr="002C3F26">
        <w:rPr>
          <w:rFonts w:eastAsia="Times New Roman"/>
          <w:sz w:val="20"/>
          <w:szCs w:val="20"/>
        </w:rPr>
        <w:t xml:space="preserve"> </w:t>
      </w:r>
      <w:proofErr w:type="spellStart"/>
      <w:r w:rsidRPr="002C3F26">
        <w:rPr>
          <w:rFonts w:eastAsia="Times New Roman"/>
          <w:sz w:val="20"/>
          <w:szCs w:val="20"/>
        </w:rPr>
        <w:t>Wydaw</w:t>
      </w:r>
      <w:proofErr w:type="spellEnd"/>
      <w:r w:rsidRPr="002C3F26">
        <w:rPr>
          <w:rFonts w:eastAsia="Times New Roman"/>
          <w:sz w:val="20"/>
          <w:szCs w:val="20"/>
        </w:rPr>
        <w:t xml:space="preserve">. </w:t>
      </w:r>
      <w:proofErr w:type="spellStart"/>
      <w:r w:rsidRPr="002C3F26">
        <w:rPr>
          <w:rFonts w:eastAsia="Times New Roman"/>
          <w:sz w:val="20"/>
          <w:szCs w:val="20"/>
        </w:rPr>
        <w:t>Wyższej</w:t>
      </w:r>
      <w:proofErr w:type="spellEnd"/>
      <w:r w:rsidRPr="002C3F26">
        <w:rPr>
          <w:rFonts w:eastAsia="Times New Roman"/>
          <w:sz w:val="20"/>
          <w:szCs w:val="20"/>
        </w:rPr>
        <w:t xml:space="preserve"> </w:t>
      </w:r>
      <w:proofErr w:type="spellStart"/>
      <w:r w:rsidRPr="002C3F26">
        <w:rPr>
          <w:rFonts w:eastAsia="Times New Roman"/>
          <w:sz w:val="20"/>
          <w:szCs w:val="20"/>
        </w:rPr>
        <w:t>Szkoły</w:t>
      </w:r>
      <w:proofErr w:type="spellEnd"/>
      <w:r w:rsidRPr="002C3F26">
        <w:rPr>
          <w:rFonts w:eastAsia="Times New Roman"/>
          <w:sz w:val="20"/>
          <w:szCs w:val="20"/>
        </w:rPr>
        <w:t xml:space="preserve"> </w:t>
      </w:r>
      <w:proofErr w:type="spellStart"/>
      <w:r w:rsidRPr="002C3F26">
        <w:rPr>
          <w:rFonts w:eastAsia="Times New Roman"/>
          <w:sz w:val="20"/>
          <w:szCs w:val="20"/>
        </w:rPr>
        <w:t>Humanis</w:t>
      </w:r>
      <w:r>
        <w:rPr>
          <w:rFonts w:eastAsia="Times New Roman"/>
          <w:sz w:val="20"/>
          <w:szCs w:val="20"/>
        </w:rPr>
        <w:t>tyczno-Ekonomicznej</w:t>
      </w:r>
      <w:proofErr w:type="spellEnd"/>
      <w:r>
        <w:rPr>
          <w:rFonts w:eastAsia="Times New Roman"/>
          <w:sz w:val="20"/>
          <w:szCs w:val="20"/>
        </w:rPr>
        <w:t xml:space="preserve">, </w:t>
      </w:r>
      <w:proofErr w:type="spellStart"/>
      <w:r>
        <w:rPr>
          <w:rFonts w:eastAsia="Times New Roman"/>
          <w:sz w:val="20"/>
          <w:szCs w:val="20"/>
        </w:rPr>
        <w:t>Łódź</w:t>
      </w:r>
      <w:proofErr w:type="spellEnd"/>
      <w:r>
        <w:rPr>
          <w:rFonts w:eastAsia="Times New Roman"/>
          <w:sz w:val="20"/>
          <w:szCs w:val="20"/>
        </w:rPr>
        <w:t xml:space="preserve"> 2008</w:t>
      </w:r>
    </w:p>
    <w:p w:rsidR="00DD2AFD" w:rsidRDefault="00DD2AFD" w:rsidP="00DD2AFD">
      <w:pPr>
        <w:numPr>
          <w:ilvl w:val="0"/>
          <w:numId w:val="19"/>
        </w:numPr>
        <w:spacing w:after="0" w:line="240" w:lineRule="auto"/>
        <w:rPr>
          <w:rFonts w:eastAsia="Times New Roman"/>
          <w:sz w:val="20"/>
          <w:szCs w:val="20"/>
        </w:rPr>
      </w:pPr>
      <w:proofErr w:type="spellStart"/>
      <w:r w:rsidRPr="00486C18">
        <w:rPr>
          <w:rFonts w:eastAsia="Times New Roman"/>
          <w:sz w:val="20"/>
          <w:szCs w:val="20"/>
        </w:rPr>
        <w:t>Szmidt</w:t>
      </w:r>
      <w:proofErr w:type="spellEnd"/>
      <w:r w:rsidRPr="00486C18">
        <w:rPr>
          <w:rFonts w:eastAsia="Times New Roman"/>
          <w:sz w:val="20"/>
          <w:szCs w:val="20"/>
        </w:rPr>
        <w:t>, K</w:t>
      </w:r>
      <w:r>
        <w:rPr>
          <w:rFonts w:eastAsia="Times New Roman"/>
          <w:sz w:val="20"/>
          <w:szCs w:val="20"/>
        </w:rPr>
        <w:t>.</w:t>
      </w:r>
      <w:r w:rsidRPr="00486C18">
        <w:rPr>
          <w:rFonts w:eastAsia="Times New Roman"/>
          <w:sz w:val="20"/>
          <w:szCs w:val="20"/>
        </w:rPr>
        <w:t xml:space="preserve"> J., </w:t>
      </w:r>
      <w:proofErr w:type="spellStart"/>
      <w:r w:rsidRPr="00486C18">
        <w:rPr>
          <w:rFonts w:eastAsia="Times New Roman"/>
          <w:sz w:val="20"/>
          <w:szCs w:val="20"/>
        </w:rPr>
        <w:t>Pedagogika</w:t>
      </w:r>
      <w:proofErr w:type="spellEnd"/>
      <w:r w:rsidRPr="00486C18">
        <w:rPr>
          <w:rFonts w:eastAsia="Times New Roman"/>
          <w:sz w:val="20"/>
          <w:szCs w:val="20"/>
        </w:rPr>
        <w:t xml:space="preserve"> </w:t>
      </w:r>
      <w:proofErr w:type="spellStart"/>
      <w:r w:rsidRPr="00486C18">
        <w:rPr>
          <w:rFonts w:eastAsia="Times New Roman"/>
          <w:sz w:val="20"/>
          <w:szCs w:val="20"/>
        </w:rPr>
        <w:t>twórczości</w:t>
      </w:r>
      <w:proofErr w:type="spellEnd"/>
      <w:r w:rsidRPr="00486C18">
        <w:rPr>
          <w:rFonts w:eastAsia="Times New Roman"/>
          <w:sz w:val="20"/>
          <w:szCs w:val="20"/>
        </w:rPr>
        <w:t xml:space="preserve">, </w:t>
      </w:r>
      <w:proofErr w:type="spellStart"/>
      <w:r w:rsidRPr="00486C18">
        <w:rPr>
          <w:rFonts w:eastAsia="Times New Roman"/>
          <w:sz w:val="20"/>
          <w:szCs w:val="20"/>
        </w:rPr>
        <w:t>Gdańskie</w:t>
      </w:r>
      <w:proofErr w:type="spellEnd"/>
      <w:r w:rsidRPr="00486C18">
        <w:rPr>
          <w:rFonts w:eastAsia="Times New Roman"/>
          <w:sz w:val="20"/>
          <w:szCs w:val="20"/>
        </w:rPr>
        <w:t xml:space="preserve"> </w:t>
      </w:r>
      <w:proofErr w:type="spellStart"/>
      <w:r w:rsidRPr="00486C18">
        <w:rPr>
          <w:rFonts w:eastAsia="Times New Roman"/>
          <w:sz w:val="20"/>
          <w:szCs w:val="20"/>
        </w:rPr>
        <w:t>Wydawnictwo</w:t>
      </w:r>
      <w:proofErr w:type="spellEnd"/>
      <w:r w:rsidRPr="00486C18">
        <w:rPr>
          <w:rFonts w:eastAsia="Times New Roman"/>
          <w:sz w:val="20"/>
          <w:szCs w:val="20"/>
        </w:rPr>
        <w:t xml:space="preserve"> </w:t>
      </w:r>
      <w:proofErr w:type="spellStart"/>
      <w:r w:rsidRPr="00486C18">
        <w:rPr>
          <w:rFonts w:eastAsia="Times New Roman"/>
          <w:sz w:val="20"/>
          <w:szCs w:val="20"/>
        </w:rPr>
        <w:t>Psychologiczne</w:t>
      </w:r>
      <w:proofErr w:type="spellEnd"/>
      <w:r w:rsidRPr="00486C18">
        <w:rPr>
          <w:rFonts w:eastAsia="Times New Roman"/>
          <w:sz w:val="20"/>
          <w:szCs w:val="20"/>
        </w:rPr>
        <w:t>, Sopot 2013</w:t>
      </w:r>
    </w:p>
    <w:p w:rsidR="00544DA2" w:rsidRDefault="00544DA2" w:rsidP="00544DA2">
      <w:pPr>
        <w:tabs>
          <w:tab w:val="left" w:pos="-5814"/>
        </w:tabs>
        <w:spacing w:after="0" w:line="240" w:lineRule="auto"/>
        <w:jc w:val="both"/>
        <w:rPr>
          <w:b/>
          <w:caps/>
          <w:sz w:val="22"/>
        </w:rPr>
      </w:pPr>
    </w:p>
    <w:p w:rsidR="00544DA2" w:rsidRDefault="00A0423B" w:rsidP="00544DA2">
      <w:pPr>
        <w:spacing w:before="120" w:after="0" w:line="240" w:lineRule="auto"/>
        <w:ind w:left="357"/>
        <w:rPr>
          <w:b/>
          <w:sz w:val="22"/>
        </w:rPr>
      </w:pPr>
      <w:r>
        <w:rPr>
          <w:b/>
          <w:sz w:val="22"/>
        </w:rPr>
        <w:t>Sup</w:t>
      </w:r>
      <w:r w:rsidR="00544DA2" w:rsidRPr="00392459">
        <w:rPr>
          <w:b/>
          <w:sz w:val="22"/>
        </w:rPr>
        <w:t>plementary</w:t>
      </w:r>
    </w:p>
    <w:p w:rsidR="00DD2AFD" w:rsidRDefault="00DD2AFD" w:rsidP="00DD2AFD">
      <w:pPr>
        <w:numPr>
          <w:ilvl w:val="0"/>
          <w:numId w:val="19"/>
        </w:numPr>
        <w:spacing w:after="0" w:line="240" w:lineRule="auto"/>
        <w:ind w:left="1134" w:hanging="357"/>
        <w:rPr>
          <w:rFonts w:eastAsia="Times New Roman"/>
          <w:sz w:val="20"/>
          <w:szCs w:val="20"/>
        </w:rPr>
      </w:pPr>
      <w:r w:rsidRPr="00FF7E86">
        <w:rPr>
          <w:rFonts w:eastAsia="Times New Roman"/>
          <w:sz w:val="20"/>
          <w:szCs w:val="20"/>
        </w:rPr>
        <w:t xml:space="preserve">De Bono, Edward, </w:t>
      </w:r>
      <w:proofErr w:type="spellStart"/>
      <w:r w:rsidRPr="00FF7E86">
        <w:rPr>
          <w:rFonts w:eastAsia="Times New Roman"/>
          <w:sz w:val="20"/>
          <w:szCs w:val="20"/>
        </w:rPr>
        <w:t>Umysł</w:t>
      </w:r>
      <w:proofErr w:type="spellEnd"/>
      <w:r w:rsidRPr="00FF7E86">
        <w:rPr>
          <w:rFonts w:eastAsia="Times New Roman"/>
          <w:sz w:val="20"/>
          <w:szCs w:val="20"/>
        </w:rPr>
        <w:t xml:space="preserve"> </w:t>
      </w:r>
      <w:proofErr w:type="spellStart"/>
      <w:r w:rsidRPr="00FF7E86">
        <w:rPr>
          <w:rFonts w:eastAsia="Times New Roman"/>
          <w:sz w:val="20"/>
          <w:szCs w:val="20"/>
        </w:rPr>
        <w:t>kreatywny</w:t>
      </w:r>
      <w:proofErr w:type="spellEnd"/>
      <w:r w:rsidRPr="00FF7E86">
        <w:rPr>
          <w:rFonts w:eastAsia="Times New Roman"/>
          <w:sz w:val="20"/>
          <w:szCs w:val="20"/>
        </w:rPr>
        <w:t xml:space="preserve">: 62 </w:t>
      </w:r>
      <w:proofErr w:type="spellStart"/>
      <w:r w:rsidRPr="00FF7E86">
        <w:rPr>
          <w:rFonts w:eastAsia="Times New Roman"/>
          <w:sz w:val="20"/>
          <w:szCs w:val="20"/>
        </w:rPr>
        <w:t>ćwiczenia</w:t>
      </w:r>
      <w:proofErr w:type="spellEnd"/>
      <w:r w:rsidRPr="00FF7E86">
        <w:rPr>
          <w:rFonts w:eastAsia="Times New Roman"/>
          <w:sz w:val="20"/>
          <w:szCs w:val="20"/>
        </w:rPr>
        <w:t xml:space="preserve"> </w:t>
      </w:r>
      <w:proofErr w:type="spellStart"/>
      <w:r w:rsidRPr="00FF7E86">
        <w:rPr>
          <w:rFonts w:eastAsia="Times New Roman"/>
          <w:sz w:val="20"/>
          <w:szCs w:val="20"/>
        </w:rPr>
        <w:t>rozwijające</w:t>
      </w:r>
      <w:proofErr w:type="spellEnd"/>
      <w:r w:rsidRPr="00FF7E86">
        <w:rPr>
          <w:rFonts w:eastAsia="Times New Roman"/>
          <w:sz w:val="20"/>
          <w:szCs w:val="20"/>
        </w:rPr>
        <w:t xml:space="preserve"> </w:t>
      </w:r>
      <w:proofErr w:type="spellStart"/>
      <w:r>
        <w:rPr>
          <w:rFonts w:eastAsia="Times New Roman"/>
          <w:sz w:val="20"/>
          <w:szCs w:val="20"/>
        </w:rPr>
        <w:t>intelekt</w:t>
      </w:r>
      <w:proofErr w:type="spellEnd"/>
      <w:r>
        <w:rPr>
          <w:rFonts w:eastAsia="Times New Roman"/>
          <w:sz w:val="20"/>
          <w:szCs w:val="20"/>
        </w:rPr>
        <w:t xml:space="preserve">, Studio </w:t>
      </w:r>
      <w:proofErr w:type="spellStart"/>
      <w:r>
        <w:rPr>
          <w:rFonts w:eastAsia="Times New Roman"/>
          <w:sz w:val="20"/>
          <w:szCs w:val="20"/>
        </w:rPr>
        <w:t>Emka</w:t>
      </w:r>
      <w:proofErr w:type="spellEnd"/>
      <w:r>
        <w:rPr>
          <w:rFonts w:eastAsia="Times New Roman"/>
          <w:sz w:val="20"/>
          <w:szCs w:val="20"/>
        </w:rPr>
        <w:t xml:space="preserve">, Warszawa </w:t>
      </w:r>
      <w:r w:rsidRPr="00FF7E86">
        <w:rPr>
          <w:rFonts w:eastAsia="Times New Roman"/>
          <w:sz w:val="20"/>
          <w:szCs w:val="20"/>
        </w:rPr>
        <w:t>2009</w:t>
      </w:r>
    </w:p>
    <w:p w:rsidR="00DD2AFD" w:rsidRDefault="00DD2AFD" w:rsidP="00DD2AFD">
      <w:pPr>
        <w:numPr>
          <w:ilvl w:val="0"/>
          <w:numId w:val="19"/>
        </w:numPr>
        <w:spacing w:after="0" w:line="240" w:lineRule="auto"/>
        <w:ind w:left="1134" w:hanging="357"/>
        <w:rPr>
          <w:rFonts w:eastAsia="Times New Roman"/>
          <w:sz w:val="20"/>
          <w:szCs w:val="20"/>
        </w:rPr>
      </w:pPr>
      <w:proofErr w:type="spellStart"/>
      <w:r w:rsidRPr="00FF7E86">
        <w:rPr>
          <w:rFonts w:eastAsia="Times New Roman"/>
          <w:sz w:val="20"/>
          <w:szCs w:val="20"/>
        </w:rPr>
        <w:t>Psychologia</w:t>
      </w:r>
      <w:proofErr w:type="spellEnd"/>
      <w:r w:rsidRPr="00FF7E86">
        <w:rPr>
          <w:rFonts w:eastAsia="Times New Roman"/>
          <w:sz w:val="20"/>
          <w:szCs w:val="20"/>
        </w:rPr>
        <w:t xml:space="preserve"> </w:t>
      </w:r>
      <w:proofErr w:type="spellStart"/>
      <w:r w:rsidRPr="00FF7E86">
        <w:rPr>
          <w:rFonts w:eastAsia="Times New Roman"/>
          <w:sz w:val="20"/>
          <w:szCs w:val="20"/>
        </w:rPr>
        <w:t>twórczości</w:t>
      </w:r>
      <w:proofErr w:type="spellEnd"/>
      <w:r w:rsidRPr="00FF7E86">
        <w:rPr>
          <w:rFonts w:eastAsia="Times New Roman"/>
          <w:sz w:val="20"/>
          <w:szCs w:val="20"/>
        </w:rPr>
        <w:t xml:space="preserve"> / Edward </w:t>
      </w:r>
      <w:proofErr w:type="spellStart"/>
      <w:r w:rsidRPr="00FF7E86">
        <w:rPr>
          <w:rFonts w:eastAsia="Times New Roman"/>
          <w:sz w:val="20"/>
          <w:szCs w:val="20"/>
        </w:rPr>
        <w:t>Nęcka</w:t>
      </w:r>
      <w:proofErr w:type="spellEnd"/>
      <w:r w:rsidRPr="00FF7E86">
        <w:rPr>
          <w:rFonts w:eastAsia="Times New Roman"/>
          <w:sz w:val="20"/>
          <w:szCs w:val="20"/>
        </w:rPr>
        <w:t xml:space="preserve">. - </w:t>
      </w:r>
      <w:proofErr w:type="spellStart"/>
      <w:r w:rsidRPr="00FF7E86">
        <w:rPr>
          <w:rFonts w:eastAsia="Times New Roman"/>
          <w:sz w:val="20"/>
          <w:szCs w:val="20"/>
        </w:rPr>
        <w:t>Wyd</w:t>
      </w:r>
      <w:proofErr w:type="spellEnd"/>
      <w:r w:rsidRPr="00FF7E86">
        <w:rPr>
          <w:rFonts w:eastAsia="Times New Roman"/>
          <w:sz w:val="20"/>
          <w:szCs w:val="20"/>
        </w:rPr>
        <w:t xml:space="preserve">. 2. Sopot : </w:t>
      </w:r>
      <w:proofErr w:type="spellStart"/>
      <w:r w:rsidRPr="00FF7E86">
        <w:rPr>
          <w:rFonts w:eastAsia="Times New Roman"/>
          <w:sz w:val="20"/>
          <w:szCs w:val="20"/>
        </w:rPr>
        <w:t>Gdańskie</w:t>
      </w:r>
      <w:proofErr w:type="spellEnd"/>
      <w:r w:rsidRPr="00FF7E86">
        <w:rPr>
          <w:rFonts w:eastAsia="Times New Roman"/>
          <w:sz w:val="20"/>
          <w:szCs w:val="20"/>
        </w:rPr>
        <w:t xml:space="preserve"> </w:t>
      </w:r>
      <w:proofErr w:type="spellStart"/>
      <w:r w:rsidRPr="00FF7E86">
        <w:rPr>
          <w:rFonts w:eastAsia="Times New Roman"/>
          <w:sz w:val="20"/>
          <w:szCs w:val="20"/>
        </w:rPr>
        <w:t>Wydawnictwo</w:t>
      </w:r>
      <w:proofErr w:type="spellEnd"/>
      <w:r w:rsidRPr="00FF7E86">
        <w:rPr>
          <w:rFonts w:eastAsia="Times New Roman"/>
          <w:sz w:val="20"/>
          <w:szCs w:val="20"/>
        </w:rPr>
        <w:t xml:space="preserve"> </w:t>
      </w:r>
      <w:proofErr w:type="spellStart"/>
      <w:r w:rsidRPr="00FF7E86">
        <w:rPr>
          <w:rFonts w:eastAsia="Times New Roman"/>
          <w:sz w:val="20"/>
          <w:szCs w:val="20"/>
        </w:rPr>
        <w:t>Psychologiczne</w:t>
      </w:r>
      <w:proofErr w:type="spellEnd"/>
      <w:r w:rsidRPr="00FF7E86">
        <w:rPr>
          <w:rFonts w:eastAsia="Times New Roman"/>
          <w:sz w:val="20"/>
          <w:szCs w:val="20"/>
        </w:rPr>
        <w:t>, 2016</w:t>
      </w:r>
    </w:p>
    <w:p w:rsidR="00DD2AFD" w:rsidRPr="00FF7E86" w:rsidRDefault="00DD2AFD" w:rsidP="00DD2AFD">
      <w:pPr>
        <w:numPr>
          <w:ilvl w:val="0"/>
          <w:numId w:val="19"/>
        </w:numPr>
        <w:spacing w:after="0" w:line="240" w:lineRule="auto"/>
        <w:ind w:hanging="357"/>
        <w:rPr>
          <w:rFonts w:eastAsia="Times New Roman"/>
          <w:sz w:val="20"/>
          <w:szCs w:val="20"/>
        </w:rPr>
      </w:pPr>
      <w:proofErr w:type="spellStart"/>
      <w:r w:rsidRPr="002C3F26">
        <w:rPr>
          <w:rFonts w:eastAsia="Times New Roman"/>
          <w:sz w:val="20"/>
          <w:szCs w:val="20"/>
        </w:rPr>
        <w:t>Nęcka</w:t>
      </w:r>
      <w:proofErr w:type="spellEnd"/>
      <w:r w:rsidRPr="002C3F26">
        <w:rPr>
          <w:rFonts w:eastAsia="Times New Roman"/>
          <w:sz w:val="20"/>
          <w:szCs w:val="20"/>
        </w:rPr>
        <w:t xml:space="preserve"> E. </w:t>
      </w:r>
      <w:proofErr w:type="spellStart"/>
      <w:r w:rsidRPr="002C3F26">
        <w:rPr>
          <w:rFonts w:eastAsia="Times New Roman"/>
          <w:sz w:val="20"/>
          <w:szCs w:val="20"/>
        </w:rPr>
        <w:t>Trening</w:t>
      </w:r>
      <w:proofErr w:type="spellEnd"/>
      <w:r w:rsidRPr="002C3F26">
        <w:rPr>
          <w:rFonts w:eastAsia="Times New Roman"/>
          <w:sz w:val="20"/>
          <w:szCs w:val="20"/>
        </w:rPr>
        <w:t xml:space="preserve"> </w:t>
      </w:r>
      <w:proofErr w:type="spellStart"/>
      <w:r w:rsidRPr="002C3F26">
        <w:rPr>
          <w:rFonts w:eastAsia="Times New Roman"/>
          <w:sz w:val="20"/>
          <w:szCs w:val="20"/>
        </w:rPr>
        <w:t>twórczości</w:t>
      </w:r>
      <w:proofErr w:type="spellEnd"/>
      <w:r w:rsidRPr="002C3F26">
        <w:rPr>
          <w:rFonts w:eastAsia="Times New Roman"/>
          <w:sz w:val="20"/>
          <w:szCs w:val="20"/>
        </w:rPr>
        <w:t xml:space="preserve">, </w:t>
      </w:r>
      <w:proofErr w:type="spellStart"/>
      <w:r w:rsidRPr="002C3F26">
        <w:rPr>
          <w:rFonts w:eastAsia="Times New Roman"/>
          <w:sz w:val="20"/>
          <w:szCs w:val="20"/>
        </w:rPr>
        <w:t>Gdańskie</w:t>
      </w:r>
      <w:proofErr w:type="spellEnd"/>
      <w:r w:rsidRPr="002C3F26">
        <w:rPr>
          <w:rFonts w:eastAsia="Times New Roman"/>
          <w:sz w:val="20"/>
          <w:szCs w:val="20"/>
        </w:rPr>
        <w:t xml:space="preserve"> </w:t>
      </w:r>
      <w:proofErr w:type="spellStart"/>
      <w:r w:rsidRPr="002C3F26">
        <w:rPr>
          <w:rFonts w:eastAsia="Times New Roman"/>
          <w:sz w:val="20"/>
          <w:szCs w:val="20"/>
        </w:rPr>
        <w:t>Wyda</w:t>
      </w:r>
      <w:r>
        <w:rPr>
          <w:rFonts w:eastAsia="Times New Roman"/>
          <w:sz w:val="20"/>
          <w:szCs w:val="20"/>
        </w:rPr>
        <w:t>w</w:t>
      </w:r>
      <w:proofErr w:type="spellEnd"/>
      <w:r>
        <w:rPr>
          <w:rFonts w:eastAsia="Times New Roman"/>
          <w:sz w:val="20"/>
          <w:szCs w:val="20"/>
        </w:rPr>
        <w:t xml:space="preserve">. </w:t>
      </w:r>
      <w:proofErr w:type="spellStart"/>
      <w:r>
        <w:rPr>
          <w:rFonts w:eastAsia="Times New Roman"/>
          <w:sz w:val="20"/>
          <w:szCs w:val="20"/>
        </w:rPr>
        <w:t>Psychologiczne</w:t>
      </w:r>
      <w:proofErr w:type="spellEnd"/>
      <w:r>
        <w:rPr>
          <w:rFonts w:eastAsia="Times New Roman"/>
          <w:sz w:val="20"/>
          <w:szCs w:val="20"/>
        </w:rPr>
        <w:t xml:space="preserve">, </w:t>
      </w:r>
      <w:proofErr w:type="spellStart"/>
      <w:r>
        <w:rPr>
          <w:rFonts w:eastAsia="Times New Roman"/>
          <w:sz w:val="20"/>
          <w:szCs w:val="20"/>
        </w:rPr>
        <w:t>Gdańsk</w:t>
      </w:r>
      <w:proofErr w:type="spellEnd"/>
      <w:r>
        <w:rPr>
          <w:rFonts w:eastAsia="Times New Roman"/>
          <w:sz w:val="20"/>
          <w:szCs w:val="20"/>
        </w:rPr>
        <w:t xml:space="preserve"> 2008</w:t>
      </w:r>
    </w:p>
    <w:p w:rsidR="00DD2AFD" w:rsidRDefault="00DD2AFD" w:rsidP="00DD2AFD">
      <w:pPr>
        <w:numPr>
          <w:ilvl w:val="0"/>
          <w:numId w:val="19"/>
        </w:numPr>
        <w:spacing w:after="0" w:line="240" w:lineRule="auto"/>
        <w:rPr>
          <w:rFonts w:eastAsia="Times New Roman"/>
          <w:sz w:val="20"/>
          <w:szCs w:val="20"/>
        </w:rPr>
      </w:pPr>
      <w:proofErr w:type="spellStart"/>
      <w:r w:rsidRPr="00FF7E86">
        <w:rPr>
          <w:rFonts w:eastAsia="Times New Roman"/>
          <w:sz w:val="20"/>
          <w:szCs w:val="20"/>
        </w:rPr>
        <w:t>Kreatywność</w:t>
      </w:r>
      <w:proofErr w:type="spellEnd"/>
      <w:r w:rsidRPr="00FF7E86">
        <w:rPr>
          <w:rFonts w:eastAsia="Times New Roman"/>
          <w:sz w:val="20"/>
          <w:szCs w:val="20"/>
        </w:rPr>
        <w:t xml:space="preserve">: </w:t>
      </w:r>
      <w:proofErr w:type="spellStart"/>
      <w:r w:rsidRPr="00FF7E86">
        <w:rPr>
          <w:rFonts w:eastAsia="Times New Roman"/>
          <w:sz w:val="20"/>
          <w:szCs w:val="20"/>
        </w:rPr>
        <w:t>uwolnij</w:t>
      </w:r>
      <w:proofErr w:type="spellEnd"/>
      <w:r w:rsidRPr="00FF7E86">
        <w:rPr>
          <w:rFonts w:eastAsia="Times New Roman"/>
          <w:sz w:val="20"/>
          <w:szCs w:val="20"/>
        </w:rPr>
        <w:t xml:space="preserve"> </w:t>
      </w:r>
      <w:proofErr w:type="spellStart"/>
      <w:r w:rsidRPr="00FF7E86">
        <w:rPr>
          <w:rFonts w:eastAsia="Times New Roman"/>
          <w:sz w:val="20"/>
          <w:szCs w:val="20"/>
        </w:rPr>
        <w:t>swą</w:t>
      </w:r>
      <w:proofErr w:type="spellEnd"/>
      <w:r w:rsidRPr="00FF7E86">
        <w:rPr>
          <w:rFonts w:eastAsia="Times New Roman"/>
          <w:sz w:val="20"/>
          <w:szCs w:val="20"/>
        </w:rPr>
        <w:t xml:space="preserve"> </w:t>
      </w:r>
      <w:proofErr w:type="spellStart"/>
      <w:r w:rsidRPr="00FF7E86">
        <w:rPr>
          <w:rFonts w:eastAsia="Times New Roman"/>
          <w:sz w:val="20"/>
          <w:szCs w:val="20"/>
        </w:rPr>
        <w:t>wewnętrzną</w:t>
      </w:r>
      <w:proofErr w:type="spellEnd"/>
      <w:r w:rsidRPr="00FF7E86">
        <w:rPr>
          <w:rFonts w:eastAsia="Times New Roman"/>
          <w:sz w:val="20"/>
          <w:szCs w:val="20"/>
        </w:rPr>
        <w:t xml:space="preserve"> </w:t>
      </w:r>
      <w:proofErr w:type="spellStart"/>
      <w:r w:rsidRPr="00FF7E86">
        <w:rPr>
          <w:rFonts w:eastAsia="Times New Roman"/>
          <w:sz w:val="20"/>
          <w:szCs w:val="20"/>
        </w:rPr>
        <w:t>moc</w:t>
      </w:r>
      <w:proofErr w:type="spellEnd"/>
      <w:r w:rsidRPr="00FF7E86">
        <w:rPr>
          <w:rFonts w:eastAsia="Times New Roman"/>
          <w:sz w:val="20"/>
          <w:szCs w:val="20"/>
        </w:rPr>
        <w:t xml:space="preserve"> / </w:t>
      </w:r>
      <w:proofErr w:type="spellStart"/>
      <w:r w:rsidRPr="00FF7E86">
        <w:rPr>
          <w:rFonts w:eastAsia="Times New Roman"/>
          <w:sz w:val="20"/>
          <w:szCs w:val="20"/>
        </w:rPr>
        <w:t>Osho</w:t>
      </w:r>
      <w:proofErr w:type="spellEnd"/>
      <w:r w:rsidRPr="00FF7E86">
        <w:rPr>
          <w:rFonts w:eastAsia="Times New Roman"/>
          <w:sz w:val="20"/>
          <w:szCs w:val="20"/>
        </w:rPr>
        <w:t xml:space="preserve"> ; </w:t>
      </w:r>
      <w:proofErr w:type="spellStart"/>
      <w:r w:rsidRPr="00FF7E86">
        <w:rPr>
          <w:rFonts w:eastAsia="Times New Roman"/>
          <w:sz w:val="20"/>
          <w:szCs w:val="20"/>
        </w:rPr>
        <w:t>przełożyły</w:t>
      </w:r>
      <w:proofErr w:type="spellEnd"/>
      <w:r w:rsidRPr="00FF7E86">
        <w:rPr>
          <w:rFonts w:eastAsia="Times New Roman"/>
          <w:sz w:val="20"/>
          <w:szCs w:val="20"/>
        </w:rPr>
        <w:t xml:space="preserve">: Bogusława </w:t>
      </w:r>
      <w:proofErr w:type="spellStart"/>
      <w:r w:rsidRPr="00FF7E86">
        <w:rPr>
          <w:rFonts w:eastAsia="Times New Roman"/>
          <w:sz w:val="20"/>
          <w:szCs w:val="20"/>
        </w:rPr>
        <w:t>Jurkevich</w:t>
      </w:r>
      <w:proofErr w:type="spellEnd"/>
      <w:r w:rsidRPr="00FF7E86">
        <w:rPr>
          <w:rFonts w:eastAsia="Times New Roman"/>
          <w:sz w:val="20"/>
          <w:szCs w:val="20"/>
        </w:rPr>
        <w:t xml:space="preserve"> </w:t>
      </w:r>
      <w:proofErr w:type="spellStart"/>
      <w:r w:rsidRPr="00FF7E86">
        <w:rPr>
          <w:rFonts w:eastAsia="Times New Roman"/>
          <w:sz w:val="20"/>
          <w:szCs w:val="20"/>
        </w:rPr>
        <w:t>i</w:t>
      </w:r>
      <w:proofErr w:type="spellEnd"/>
      <w:r w:rsidRPr="00FF7E86">
        <w:rPr>
          <w:rFonts w:eastAsia="Times New Roman"/>
          <w:sz w:val="20"/>
          <w:szCs w:val="20"/>
        </w:rPr>
        <w:t xml:space="preserve"> Magdalena </w:t>
      </w:r>
      <w:proofErr w:type="spellStart"/>
      <w:r w:rsidRPr="00FF7E86">
        <w:rPr>
          <w:rFonts w:eastAsia="Times New Roman"/>
          <w:sz w:val="20"/>
          <w:szCs w:val="20"/>
        </w:rPr>
        <w:t>Stefańczuk</w:t>
      </w:r>
      <w:proofErr w:type="spellEnd"/>
      <w:r w:rsidRPr="00FF7E86">
        <w:rPr>
          <w:rFonts w:eastAsia="Times New Roman"/>
          <w:sz w:val="20"/>
          <w:szCs w:val="20"/>
        </w:rPr>
        <w:t xml:space="preserve">. - </w:t>
      </w:r>
      <w:proofErr w:type="spellStart"/>
      <w:r w:rsidRPr="00FF7E86">
        <w:rPr>
          <w:rFonts w:eastAsia="Times New Roman"/>
          <w:sz w:val="20"/>
          <w:szCs w:val="20"/>
        </w:rPr>
        <w:t>Wyd</w:t>
      </w:r>
      <w:proofErr w:type="spellEnd"/>
      <w:r w:rsidRPr="00FF7E86">
        <w:rPr>
          <w:rFonts w:eastAsia="Times New Roman"/>
          <w:sz w:val="20"/>
          <w:szCs w:val="20"/>
        </w:rPr>
        <w:t xml:space="preserve">. 2 </w:t>
      </w:r>
      <w:proofErr w:type="spellStart"/>
      <w:r w:rsidRPr="00FF7E86">
        <w:rPr>
          <w:rFonts w:eastAsia="Times New Roman"/>
          <w:sz w:val="20"/>
          <w:szCs w:val="20"/>
        </w:rPr>
        <w:t>zm</w:t>
      </w:r>
      <w:proofErr w:type="spellEnd"/>
      <w:r w:rsidRPr="00FF7E86">
        <w:rPr>
          <w:rFonts w:eastAsia="Times New Roman"/>
          <w:sz w:val="20"/>
          <w:szCs w:val="20"/>
        </w:rPr>
        <w:t xml:space="preserve">. Warszawa : </w:t>
      </w:r>
      <w:proofErr w:type="spellStart"/>
      <w:r w:rsidRPr="00FF7E86">
        <w:rPr>
          <w:rFonts w:eastAsia="Times New Roman"/>
          <w:sz w:val="20"/>
          <w:szCs w:val="20"/>
        </w:rPr>
        <w:t>Wydawnictwo</w:t>
      </w:r>
      <w:proofErr w:type="spellEnd"/>
      <w:r w:rsidRPr="00FF7E86">
        <w:rPr>
          <w:rFonts w:eastAsia="Times New Roman"/>
          <w:sz w:val="20"/>
          <w:szCs w:val="20"/>
        </w:rPr>
        <w:t xml:space="preserve"> </w:t>
      </w:r>
      <w:proofErr w:type="spellStart"/>
      <w:r w:rsidRPr="00FF7E86">
        <w:rPr>
          <w:rFonts w:eastAsia="Times New Roman"/>
          <w:sz w:val="20"/>
          <w:szCs w:val="20"/>
        </w:rPr>
        <w:t>Czarna</w:t>
      </w:r>
      <w:proofErr w:type="spellEnd"/>
      <w:r w:rsidRPr="00FF7E86">
        <w:rPr>
          <w:rFonts w:eastAsia="Times New Roman"/>
          <w:sz w:val="20"/>
          <w:szCs w:val="20"/>
        </w:rPr>
        <w:t xml:space="preserve"> </w:t>
      </w:r>
      <w:proofErr w:type="spellStart"/>
      <w:r w:rsidRPr="00FF7E86">
        <w:rPr>
          <w:rFonts w:eastAsia="Times New Roman"/>
          <w:sz w:val="20"/>
          <w:szCs w:val="20"/>
        </w:rPr>
        <w:t>Owca</w:t>
      </w:r>
      <w:proofErr w:type="spellEnd"/>
      <w:r w:rsidRPr="00FF7E86">
        <w:rPr>
          <w:rFonts w:eastAsia="Times New Roman"/>
          <w:sz w:val="20"/>
          <w:szCs w:val="20"/>
        </w:rPr>
        <w:t>, 2016</w:t>
      </w:r>
    </w:p>
    <w:p w:rsidR="00DD2AFD" w:rsidRPr="00486C18" w:rsidRDefault="00DD2AFD" w:rsidP="00DD2AFD">
      <w:pPr>
        <w:numPr>
          <w:ilvl w:val="0"/>
          <w:numId w:val="19"/>
        </w:numPr>
        <w:spacing w:after="0" w:line="240" w:lineRule="auto"/>
        <w:rPr>
          <w:rFonts w:eastAsia="Times New Roman"/>
          <w:sz w:val="20"/>
          <w:szCs w:val="20"/>
        </w:rPr>
      </w:pPr>
      <w:proofErr w:type="spellStart"/>
      <w:r w:rsidRPr="00FF7E86">
        <w:rPr>
          <w:rFonts w:eastAsia="Times New Roman"/>
          <w:sz w:val="20"/>
          <w:szCs w:val="20"/>
        </w:rPr>
        <w:t>Twórcza</w:t>
      </w:r>
      <w:proofErr w:type="spellEnd"/>
      <w:r w:rsidRPr="00FF7E86">
        <w:rPr>
          <w:rFonts w:eastAsia="Times New Roman"/>
          <w:sz w:val="20"/>
          <w:szCs w:val="20"/>
        </w:rPr>
        <w:t xml:space="preserve"> </w:t>
      </w:r>
      <w:proofErr w:type="spellStart"/>
      <w:r w:rsidRPr="00FF7E86">
        <w:rPr>
          <w:rFonts w:eastAsia="Times New Roman"/>
          <w:sz w:val="20"/>
          <w:szCs w:val="20"/>
        </w:rPr>
        <w:t>odwaga</w:t>
      </w:r>
      <w:proofErr w:type="spellEnd"/>
      <w:r w:rsidRPr="00FF7E86">
        <w:rPr>
          <w:rFonts w:eastAsia="Times New Roman"/>
          <w:sz w:val="20"/>
          <w:szCs w:val="20"/>
        </w:rPr>
        <w:t xml:space="preserve">: </w:t>
      </w:r>
      <w:proofErr w:type="spellStart"/>
      <w:r w:rsidRPr="00FF7E86">
        <w:rPr>
          <w:rFonts w:eastAsia="Times New Roman"/>
          <w:sz w:val="20"/>
          <w:szCs w:val="20"/>
        </w:rPr>
        <w:t>otwórz</w:t>
      </w:r>
      <w:proofErr w:type="spellEnd"/>
      <w:r w:rsidRPr="00FF7E86">
        <w:rPr>
          <w:rFonts w:eastAsia="Times New Roman"/>
          <w:sz w:val="20"/>
          <w:szCs w:val="20"/>
        </w:rPr>
        <w:t xml:space="preserve"> </w:t>
      </w:r>
      <w:proofErr w:type="spellStart"/>
      <w:r w:rsidRPr="00FF7E86">
        <w:rPr>
          <w:rFonts w:eastAsia="Times New Roman"/>
          <w:sz w:val="20"/>
          <w:szCs w:val="20"/>
        </w:rPr>
        <w:t>się</w:t>
      </w:r>
      <w:proofErr w:type="spellEnd"/>
      <w:r w:rsidRPr="00FF7E86">
        <w:rPr>
          <w:rFonts w:eastAsia="Times New Roman"/>
          <w:sz w:val="20"/>
          <w:szCs w:val="20"/>
        </w:rPr>
        <w:t xml:space="preserve"> </w:t>
      </w:r>
      <w:proofErr w:type="spellStart"/>
      <w:r w:rsidRPr="00FF7E86">
        <w:rPr>
          <w:rFonts w:eastAsia="Times New Roman"/>
          <w:sz w:val="20"/>
          <w:szCs w:val="20"/>
        </w:rPr>
        <w:t>na</w:t>
      </w:r>
      <w:proofErr w:type="spellEnd"/>
      <w:r w:rsidRPr="00FF7E86">
        <w:rPr>
          <w:rFonts w:eastAsia="Times New Roman"/>
          <w:sz w:val="20"/>
          <w:szCs w:val="20"/>
        </w:rPr>
        <w:t xml:space="preserve"> Design Thinking / Tom </w:t>
      </w:r>
      <w:r>
        <w:rPr>
          <w:rFonts w:eastAsia="Times New Roman"/>
          <w:sz w:val="20"/>
          <w:szCs w:val="20"/>
        </w:rPr>
        <w:t>Kelley, David Kelley</w:t>
      </w:r>
      <w:r w:rsidRPr="00FF7E86">
        <w:rPr>
          <w:rFonts w:eastAsia="Times New Roman"/>
          <w:sz w:val="20"/>
          <w:szCs w:val="20"/>
        </w:rPr>
        <w:t xml:space="preserve">; </w:t>
      </w:r>
      <w:proofErr w:type="spellStart"/>
      <w:r w:rsidRPr="00FF7E86">
        <w:rPr>
          <w:rFonts w:eastAsia="Times New Roman"/>
          <w:sz w:val="20"/>
          <w:szCs w:val="20"/>
        </w:rPr>
        <w:t>przekład</w:t>
      </w:r>
      <w:proofErr w:type="spellEnd"/>
      <w:r w:rsidRPr="00FF7E86">
        <w:rPr>
          <w:rFonts w:eastAsia="Times New Roman"/>
          <w:sz w:val="20"/>
          <w:szCs w:val="20"/>
        </w:rPr>
        <w:t xml:space="preserve"> Anita </w:t>
      </w:r>
      <w:proofErr w:type="spellStart"/>
      <w:r w:rsidRPr="00FF7E86">
        <w:rPr>
          <w:rFonts w:eastAsia="Times New Roman"/>
          <w:sz w:val="20"/>
          <w:szCs w:val="20"/>
        </w:rPr>
        <w:t>Doroba</w:t>
      </w:r>
      <w:proofErr w:type="spellEnd"/>
      <w:r w:rsidRPr="00FF7E86">
        <w:rPr>
          <w:rFonts w:eastAsia="Times New Roman"/>
          <w:sz w:val="20"/>
          <w:szCs w:val="20"/>
        </w:rPr>
        <w:t xml:space="preserve">. Warszawa : MT </w:t>
      </w:r>
      <w:proofErr w:type="spellStart"/>
      <w:r w:rsidRPr="00FF7E86">
        <w:rPr>
          <w:rFonts w:eastAsia="Times New Roman"/>
          <w:sz w:val="20"/>
          <w:szCs w:val="20"/>
        </w:rPr>
        <w:t>Biznes</w:t>
      </w:r>
      <w:proofErr w:type="spellEnd"/>
      <w:r w:rsidRPr="00FF7E86">
        <w:rPr>
          <w:rFonts w:eastAsia="Times New Roman"/>
          <w:sz w:val="20"/>
          <w:szCs w:val="20"/>
        </w:rPr>
        <w:t>, 2019</w:t>
      </w:r>
    </w:p>
    <w:p w:rsidR="00AD61A3" w:rsidRPr="00117F4A" w:rsidRDefault="00AD61A3" w:rsidP="00117F4A">
      <w:pPr>
        <w:pStyle w:val="Punktygwne"/>
        <w:rPr>
          <w:color w:val="000000"/>
          <w:sz w:val="20"/>
        </w:rPr>
      </w:pPr>
      <w:r>
        <w:t>4. Student workload - ECTS points balance</w:t>
      </w:r>
    </w:p>
    <w:p w:rsidR="0073421C" w:rsidRDefault="0073421C">
      <w:pPr>
        <w:pStyle w:val="Kolorowalistaakcent11"/>
        <w:tabs>
          <w:tab w:val="left" w:pos="1907"/>
        </w:tabs>
        <w:spacing w:after="0" w:line="240" w:lineRule="auto"/>
      </w:pPr>
    </w:p>
    <w:tbl>
      <w:tblPr>
        <w:tblW w:w="8897" w:type="dxa"/>
        <w:tblLayout w:type="fixed"/>
        <w:tblLook w:val="04A0" w:firstRow="1" w:lastRow="0" w:firstColumn="1" w:lastColumn="0" w:noHBand="0" w:noVBand="1"/>
      </w:tblPr>
      <w:tblGrid>
        <w:gridCol w:w="5490"/>
        <w:gridCol w:w="1703"/>
        <w:gridCol w:w="1704"/>
      </w:tblGrid>
      <w:tr w:rsidR="003D4D13" w:rsidRPr="0073421C" w:rsidTr="003D4D13">
        <w:trPr>
          <w:cantSplit/>
          <w:trHeight w:val="221"/>
        </w:trPr>
        <w:tc>
          <w:tcPr>
            <w:tcW w:w="5490" w:type="dxa"/>
            <w:vMerge w:val="restart"/>
            <w:tcBorders>
              <w:top w:val="single" w:sz="4" w:space="0" w:color="000000"/>
              <w:left w:val="single" w:sz="4" w:space="0" w:color="000000"/>
              <w:bottom w:val="nil"/>
              <w:right w:val="nil"/>
            </w:tcBorders>
            <w:vAlign w:val="center"/>
            <w:hideMark/>
          </w:tcPr>
          <w:p w:rsidR="003D4D13" w:rsidRDefault="003D4D13">
            <w:pPr>
              <w:autoSpaceDE w:val="0"/>
              <w:spacing w:after="0" w:line="240" w:lineRule="auto"/>
              <w:jc w:val="center"/>
              <w:rPr>
                <w:b/>
                <w:color w:val="000000"/>
                <w:sz w:val="20"/>
              </w:rPr>
            </w:pPr>
            <w:r>
              <w:rPr>
                <w:b/>
                <w:color w:val="000000"/>
                <w:sz w:val="20"/>
              </w:rPr>
              <w:t>Types of student activity</w:t>
            </w:r>
          </w:p>
        </w:tc>
        <w:tc>
          <w:tcPr>
            <w:tcW w:w="3407" w:type="dxa"/>
            <w:gridSpan w:val="2"/>
            <w:tcBorders>
              <w:top w:val="single" w:sz="4" w:space="0" w:color="000000"/>
              <w:left w:val="single" w:sz="4" w:space="0" w:color="000000"/>
              <w:bottom w:val="single" w:sz="4" w:space="0" w:color="000000"/>
              <w:right w:val="single" w:sz="4" w:space="0" w:color="000000"/>
            </w:tcBorders>
            <w:vAlign w:val="center"/>
            <w:hideMark/>
          </w:tcPr>
          <w:p w:rsidR="003D4D13" w:rsidRDefault="003D4D13">
            <w:pPr>
              <w:autoSpaceDE w:val="0"/>
              <w:spacing w:after="0" w:line="240" w:lineRule="auto"/>
              <w:jc w:val="center"/>
              <w:rPr>
                <w:b/>
                <w:color w:val="000000"/>
                <w:sz w:val="20"/>
              </w:rPr>
            </w:pPr>
            <w:r>
              <w:rPr>
                <w:b/>
                <w:color w:val="000000"/>
                <w:sz w:val="20"/>
              </w:rPr>
              <w:t>Student Load</w:t>
            </w:r>
          </w:p>
        </w:tc>
      </w:tr>
      <w:tr w:rsidR="003D4D13" w:rsidRPr="0073421C" w:rsidTr="003D4D13">
        <w:trPr>
          <w:cantSplit/>
          <w:trHeight w:val="306"/>
        </w:trPr>
        <w:tc>
          <w:tcPr>
            <w:tcW w:w="5490" w:type="dxa"/>
            <w:vMerge/>
            <w:tcBorders>
              <w:top w:val="single" w:sz="4" w:space="0" w:color="000000"/>
              <w:left w:val="single" w:sz="4" w:space="0" w:color="000000"/>
              <w:bottom w:val="nil"/>
              <w:right w:val="nil"/>
            </w:tcBorders>
            <w:vAlign w:val="center"/>
            <w:hideMark/>
          </w:tcPr>
          <w:p w:rsidR="003D4D13" w:rsidRDefault="003D4D13">
            <w:pPr>
              <w:spacing w:after="0" w:line="256" w:lineRule="auto"/>
              <w:rPr>
                <w:b/>
                <w:color w:val="000000"/>
                <w:sz w:val="20"/>
              </w:rPr>
            </w:pPr>
          </w:p>
        </w:tc>
        <w:tc>
          <w:tcPr>
            <w:tcW w:w="1703" w:type="dxa"/>
            <w:tcBorders>
              <w:top w:val="single" w:sz="4" w:space="0" w:color="000000"/>
              <w:left w:val="single" w:sz="4" w:space="0" w:color="000000"/>
              <w:bottom w:val="single" w:sz="4" w:space="0" w:color="000000"/>
              <w:right w:val="nil"/>
            </w:tcBorders>
            <w:vAlign w:val="center"/>
            <w:hideMark/>
          </w:tcPr>
          <w:p w:rsidR="003D4D13" w:rsidRDefault="003D4D13">
            <w:pPr>
              <w:autoSpaceDE w:val="0"/>
              <w:spacing w:after="0" w:line="240" w:lineRule="auto"/>
              <w:jc w:val="center"/>
              <w:rPr>
                <w:b/>
                <w:color w:val="000000"/>
                <w:sz w:val="18"/>
              </w:rPr>
            </w:pPr>
            <w:r>
              <w:rPr>
                <w:b/>
                <w:color w:val="000000"/>
                <w:sz w:val="18"/>
              </w:rPr>
              <w:t>ST</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3D4D13" w:rsidRDefault="003D4D13">
            <w:pPr>
              <w:autoSpaceDE w:val="0"/>
              <w:spacing w:after="0" w:line="240" w:lineRule="auto"/>
              <w:jc w:val="center"/>
              <w:rPr>
                <w:sz w:val="18"/>
              </w:rPr>
            </w:pPr>
            <w:r>
              <w:rPr>
                <w:b/>
                <w:color w:val="000000"/>
                <w:sz w:val="18"/>
              </w:rPr>
              <w:t>NST</w:t>
            </w:r>
          </w:p>
        </w:tc>
      </w:tr>
      <w:tr w:rsidR="003D4D13" w:rsidRPr="0073421C" w:rsidTr="003D4D13">
        <w:trPr>
          <w:cantSplit/>
          <w:trHeight w:val="465"/>
        </w:trPr>
        <w:tc>
          <w:tcPr>
            <w:tcW w:w="5490" w:type="dxa"/>
            <w:tcBorders>
              <w:top w:val="single" w:sz="4" w:space="0" w:color="000000"/>
              <w:left w:val="single" w:sz="4" w:space="0" w:color="000000"/>
              <w:bottom w:val="single" w:sz="4" w:space="0" w:color="000000"/>
              <w:right w:val="nil"/>
            </w:tcBorders>
            <w:shd w:val="clear" w:color="auto" w:fill="D9D9D9"/>
            <w:vAlign w:val="center"/>
            <w:hideMark/>
          </w:tcPr>
          <w:p w:rsidR="003D4D13" w:rsidRDefault="003D4D13" w:rsidP="003D4D13">
            <w:pPr>
              <w:pStyle w:val="Default"/>
              <w:spacing w:before="20" w:after="20" w:line="256" w:lineRule="auto"/>
              <w:jc w:val="center"/>
              <w:rPr>
                <w:rFonts w:ascii="Times New Roman" w:hAnsi="Times New Roman" w:cs="Times New Roman"/>
                <w:b/>
                <w:sz w:val="20"/>
              </w:rPr>
            </w:pPr>
            <w:r>
              <w:rPr>
                <w:rFonts w:ascii="Times New Roman" w:hAnsi="Times New Roman" w:cs="Times New Roman"/>
                <w:b/>
                <w:sz w:val="20"/>
              </w:rPr>
              <w:t>Classes requiring direct contact between the student and the academic teacher at the university premises</w:t>
            </w:r>
          </w:p>
        </w:tc>
        <w:tc>
          <w:tcPr>
            <w:tcW w:w="1703" w:type="dxa"/>
            <w:tcBorders>
              <w:top w:val="single" w:sz="4" w:space="0" w:color="000000"/>
              <w:left w:val="single" w:sz="4" w:space="0" w:color="000000"/>
              <w:bottom w:val="single" w:sz="4" w:space="0" w:color="000000"/>
              <w:right w:val="nil"/>
            </w:tcBorders>
            <w:shd w:val="clear" w:color="auto" w:fill="D9D9D9"/>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17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b/>
                <w:sz w:val="20"/>
                <w:szCs w:val="20"/>
              </w:rPr>
            </w:pPr>
            <w:r>
              <w:rPr>
                <w:rFonts w:ascii="Times New Roman" w:hAnsi="Times New Roman" w:cs="Times New Roman"/>
                <w:b/>
                <w:sz w:val="20"/>
                <w:szCs w:val="20"/>
              </w:rPr>
              <w:t>5</w:t>
            </w:r>
          </w:p>
        </w:tc>
      </w:tr>
      <w:tr w:rsidR="003D4D13" w:rsidRPr="0073421C" w:rsidTr="003D4D13">
        <w:trPr>
          <w:cantSplit/>
          <w:trHeight w:val="495"/>
        </w:trPr>
        <w:tc>
          <w:tcPr>
            <w:tcW w:w="5490" w:type="dxa"/>
            <w:tcBorders>
              <w:top w:val="single" w:sz="4" w:space="0" w:color="000000"/>
              <w:left w:val="single" w:sz="4" w:space="0" w:color="000000"/>
              <w:bottom w:val="nil"/>
              <w:right w:val="nil"/>
            </w:tcBorders>
            <w:vAlign w:val="center"/>
            <w:hideMark/>
          </w:tcPr>
          <w:p w:rsidR="003D4D13" w:rsidRDefault="003D4D13" w:rsidP="003D4D13">
            <w:pPr>
              <w:pStyle w:val="Default"/>
              <w:spacing w:before="20" w:after="20" w:line="256" w:lineRule="auto"/>
              <w:jc w:val="center"/>
              <w:rPr>
                <w:rFonts w:ascii="Times New Roman" w:hAnsi="Times New Roman" w:cs="Times New Roman"/>
                <w:sz w:val="20"/>
              </w:rPr>
            </w:pPr>
            <w:r>
              <w:rPr>
                <w:rFonts w:ascii="Times New Roman" w:hAnsi="Times New Roman" w:cs="Times New Roman"/>
                <w:sz w:val="20"/>
              </w:rPr>
              <w:t>Classes included in the study plan</w:t>
            </w:r>
          </w:p>
        </w:tc>
        <w:tc>
          <w:tcPr>
            <w:tcW w:w="1703" w:type="dxa"/>
            <w:tcBorders>
              <w:top w:val="single" w:sz="4" w:space="0" w:color="000000"/>
              <w:left w:val="single" w:sz="4" w:space="0" w:color="000000"/>
              <w:bottom w:val="nil"/>
              <w:right w:val="nil"/>
            </w:tcBorders>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704" w:type="dxa"/>
            <w:tcBorders>
              <w:top w:val="single" w:sz="4" w:space="0" w:color="000000"/>
              <w:left w:val="single" w:sz="4" w:space="0" w:color="000000"/>
              <w:bottom w:val="nil"/>
              <w:right w:val="single" w:sz="4" w:space="0" w:color="000000"/>
            </w:tcBorders>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D4D13" w:rsidRPr="0073421C" w:rsidTr="003D4D13">
        <w:trPr>
          <w:cantSplit/>
          <w:trHeight w:val="270"/>
        </w:trPr>
        <w:tc>
          <w:tcPr>
            <w:tcW w:w="5490" w:type="dxa"/>
            <w:tcBorders>
              <w:top w:val="single" w:sz="4" w:space="0" w:color="000000"/>
              <w:left w:val="single" w:sz="4" w:space="0" w:color="000000"/>
              <w:bottom w:val="single" w:sz="4" w:space="0" w:color="000000"/>
              <w:right w:val="nil"/>
            </w:tcBorders>
            <w:shd w:val="clear" w:color="auto" w:fill="D9D9D9"/>
            <w:vAlign w:val="center"/>
            <w:hideMark/>
          </w:tcPr>
          <w:p w:rsidR="003D4D13" w:rsidRDefault="003D4D13" w:rsidP="003D4D13">
            <w:pPr>
              <w:pStyle w:val="Default"/>
              <w:spacing w:before="20" w:after="20" w:line="256" w:lineRule="auto"/>
              <w:jc w:val="center"/>
              <w:rPr>
                <w:rFonts w:ascii="Times New Roman" w:hAnsi="Times New Roman" w:cs="Times New Roman"/>
                <w:b/>
                <w:sz w:val="20"/>
              </w:rPr>
            </w:pPr>
            <w:r>
              <w:rPr>
                <w:rFonts w:ascii="Times New Roman" w:hAnsi="Times New Roman" w:cs="Times New Roman"/>
                <w:b/>
                <w:sz w:val="20"/>
              </w:rPr>
              <w:t>Student's own work</w:t>
            </w:r>
          </w:p>
        </w:tc>
        <w:tc>
          <w:tcPr>
            <w:tcW w:w="1703" w:type="dxa"/>
            <w:tcBorders>
              <w:top w:val="single" w:sz="4" w:space="0" w:color="000000"/>
              <w:left w:val="single" w:sz="4" w:space="0" w:color="000000"/>
              <w:bottom w:val="single" w:sz="4" w:space="0" w:color="000000"/>
              <w:right w:val="nil"/>
            </w:tcBorders>
            <w:shd w:val="clear" w:color="auto" w:fill="D9D9D9"/>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17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b/>
                <w:sz w:val="20"/>
                <w:szCs w:val="20"/>
              </w:rPr>
            </w:pPr>
            <w:r>
              <w:rPr>
                <w:rFonts w:ascii="Times New Roman" w:hAnsi="Times New Roman" w:cs="Times New Roman"/>
                <w:b/>
                <w:sz w:val="20"/>
                <w:szCs w:val="20"/>
              </w:rPr>
              <w:t>20</w:t>
            </w:r>
          </w:p>
        </w:tc>
      </w:tr>
      <w:tr w:rsidR="003D4D13" w:rsidRPr="0073421C" w:rsidTr="003D4D13">
        <w:trPr>
          <w:cantSplit/>
          <w:trHeight w:val="294"/>
        </w:trPr>
        <w:tc>
          <w:tcPr>
            <w:tcW w:w="5490" w:type="dxa"/>
            <w:tcBorders>
              <w:top w:val="single" w:sz="4" w:space="0" w:color="000000"/>
              <w:left w:val="single" w:sz="4" w:space="0" w:color="000000"/>
              <w:bottom w:val="single" w:sz="4" w:space="0" w:color="000000"/>
              <w:right w:val="nil"/>
            </w:tcBorders>
            <w:vAlign w:val="center"/>
            <w:hideMark/>
          </w:tcPr>
          <w:p w:rsidR="003D4D13" w:rsidRDefault="003D4D13" w:rsidP="003D4D13">
            <w:pPr>
              <w:pStyle w:val="Default"/>
              <w:spacing w:before="20" w:after="20" w:line="256" w:lineRule="auto"/>
              <w:jc w:val="center"/>
              <w:rPr>
                <w:rFonts w:ascii="Times New Roman" w:hAnsi="Times New Roman" w:cs="Times New Roman"/>
                <w:sz w:val="20"/>
              </w:rPr>
            </w:pPr>
            <w:r>
              <w:rPr>
                <w:rFonts w:ascii="Times New Roman" w:hAnsi="Times New Roman" w:cs="Times New Roman"/>
                <w:sz w:val="20"/>
              </w:rPr>
              <w:t>Ongoing preparation for classes, preparation of project work/presentations/etc.</w:t>
            </w:r>
          </w:p>
        </w:tc>
        <w:tc>
          <w:tcPr>
            <w:tcW w:w="1703" w:type="dxa"/>
            <w:tcBorders>
              <w:top w:val="single" w:sz="4" w:space="0" w:color="000000"/>
              <w:left w:val="single" w:sz="4" w:space="0" w:color="000000"/>
              <w:bottom w:val="single" w:sz="4" w:space="0" w:color="000000"/>
              <w:right w:val="nil"/>
            </w:tcBorders>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704" w:type="dxa"/>
            <w:tcBorders>
              <w:top w:val="single" w:sz="4" w:space="0" w:color="000000"/>
              <w:left w:val="single" w:sz="4" w:space="0" w:color="000000"/>
              <w:bottom w:val="single" w:sz="4" w:space="0" w:color="000000"/>
              <w:right w:val="single" w:sz="4" w:space="0" w:color="000000"/>
            </w:tcBorders>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3D4D13" w:rsidRPr="0073421C" w:rsidTr="003D4D13">
        <w:trPr>
          <w:cantSplit/>
          <w:trHeight w:val="355"/>
        </w:trPr>
        <w:tc>
          <w:tcPr>
            <w:tcW w:w="5490" w:type="dxa"/>
            <w:tcBorders>
              <w:top w:val="single" w:sz="4" w:space="0" w:color="000000"/>
              <w:left w:val="single" w:sz="4" w:space="0" w:color="000000"/>
              <w:bottom w:val="single" w:sz="4" w:space="0" w:color="000000"/>
              <w:right w:val="nil"/>
            </w:tcBorders>
            <w:vAlign w:val="center"/>
            <w:hideMark/>
          </w:tcPr>
          <w:p w:rsidR="003D4D13" w:rsidRDefault="003D4D13" w:rsidP="003D4D13">
            <w:pPr>
              <w:pStyle w:val="Default"/>
              <w:spacing w:before="20" w:after="20" w:line="256" w:lineRule="auto"/>
              <w:jc w:val="center"/>
              <w:rPr>
                <w:rFonts w:ascii="Times New Roman" w:hAnsi="Times New Roman" w:cs="Times New Roman"/>
                <w:sz w:val="20"/>
              </w:rPr>
            </w:pPr>
            <w:r>
              <w:rPr>
                <w:rFonts w:ascii="Times New Roman" w:hAnsi="Times New Roman" w:cs="Times New Roman"/>
                <w:sz w:val="20"/>
              </w:rPr>
              <w:t>Preparation for passing classes</w:t>
            </w:r>
          </w:p>
        </w:tc>
        <w:tc>
          <w:tcPr>
            <w:tcW w:w="1703" w:type="dxa"/>
            <w:tcBorders>
              <w:top w:val="single" w:sz="4" w:space="0" w:color="000000"/>
              <w:left w:val="single" w:sz="4" w:space="0" w:color="000000"/>
              <w:bottom w:val="single" w:sz="4" w:space="0" w:color="000000"/>
              <w:right w:val="nil"/>
            </w:tcBorders>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704" w:type="dxa"/>
            <w:tcBorders>
              <w:top w:val="single" w:sz="4" w:space="0" w:color="000000"/>
              <w:left w:val="single" w:sz="4" w:space="0" w:color="000000"/>
              <w:bottom w:val="single" w:sz="4" w:space="0" w:color="000000"/>
              <w:right w:val="single" w:sz="4" w:space="0" w:color="000000"/>
            </w:tcBorders>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3D4D13" w:rsidRPr="0073421C" w:rsidTr="003D4D13">
        <w:trPr>
          <w:cantSplit/>
          <w:trHeight w:val="240"/>
        </w:trPr>
        <w:tc>
          <w:tcPr>
            <w:tcW w:w="5490" w:type="dxa"/>
            <w:tcBorders>
              <w:top w:val="single" w:sz="4" w:space="0" w:color="000000"/>
              <w:left w:val="single" w:sz="4" w:space="0" w:color="000000"/>
              <w:bottom w:val="single" w:sz="4" w:space="0" w:color="000000"/>
              <w:right w:val="nil"/>
            </w:tcBorders>
            <w:shd w:val="clear" w:color="auto" w:fill="D9D9D9"/>
            <w:vAlign w:val="center"/>
            <w:hideMark/>
          </w:tcPr>
          <w:p w:rsidR="003D4D13" w:rsidRDefault="003D4D13" w:rsidP="003D4D13">
            <w:pPr>
              <w:pStyle w:val="Default"/>
              <w:spacing w:before="20" w:after="20" w:line="256" w:lineRule="auto"/>
              <w:rPr>
                <w:rFonts w:ascii="Times New Roman" w:hAnsi="Times New Roman" w:cs="Times New Roman"/>
                <w:b/>
                <w:sz w:val="20"/>
              </w:rPr>
            </w:pPr>
            <w:r>
              <w:rPr>
                <w:rFonts w:ascii="Times New Roman" w:hAnsi="Times New Roman" w:cs="Times New Roman"/>
                <w:b/>
                <w:sz w:val="20"/>
              </w:rPr>
              <w:t>TOTAL STUDENT HOURLY LOAD</w:t>
            </w:r>
          </w:p>
        </w:tc>
        <w:tc>
          <w:tcPr>
            <w:tcW w:w="1703" w:type="dxa"/>
            <w:tcBorders>
              <w:top w:val="single" w:sz="4" w:space="0" w:color="000000"/>
              <w:left w:val="single" w:sz="4" w:space="0" w:color="000000"/>
              <w:bottom w:val="single" w:sz="4" w:space="0" w:color="000000"/>
              <w:right w:val="nil"/>
            </w:tcBorders>
            <w:shd w:val="clear" w:color="auto" w:fill="D9D9D9"/>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b/>
                <w:sz w:val="20"/>
                <w:szCs w:val="20"/>
              </w:rPr>
            </w:pPr>
            <w:r>
              <w:rPr>
                <w:rFonts w:ascii="Times New Roman" w:hAnsi="Times New Roman" w:cs="Times New Roman"/>
                <w:b/>
                <w:sz w:val="20"/>
                <w:szCs w:val="20"/>
              </w:rPr>
              <w:t>25</w:t>
            </w:r>
          </w:p>
        </w:tc>
        <w:tc>
          <w:tcPr>
            <w:tcW w:w="17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b/>
                <w:sz w:val="20"/>
                <w:szCs w:val="20"/>
              </w:rPr>
            </w:pPr>
            <w:r>
              <w:rPr>
                <w:rFonts w:ascii="Times New Roman" w:hAnsi="Times New Roman" w:cs="Times New Roman"/>
                <w:b/>
                <w:sz w:val="20"/>
                <w:szCs w:val="20"/>
              </w:rPr>
              <w:t>25</w:t>
            </w:r>
          </w:p>
        </w:tc>
      </w:tr>
      <w:tr w:rsidR="003D4D13" w:rsidRPr="0073421C" w:rsidTr="003D4D13">
        <w:trPr>
          <w:cantSplit/>
          <w:trHeight w:val="272"/>
        </w:trPr>
        <w:tc>
          <w:tcPr>
            <w:tcW w:w="5490" w:type="dxa"/>
            <w:tcBorders>
              <w:top w:val="single" w:sz="4" w:space="0" w:color="000000"/>
              <w:left w:val="single" w:sz="4" w:space="0" w:color="000000"/>
              <w:bottom w:val="single" w:sz="4" w:space="0" w:color="000000"/>
              <w:right w:val="nil"/>
            </w:tcBorders>
            <w:shd w:val="clear" w:color="auto" w:fill="D9D9D9"/>
            <w:vAlign w:val="center"/>
            <w:hideMark/>
          </w:tcPr>
          <w:p w:rsidR="003D4D13" w:rsidRDefault="003D4D13" w:rsidP="003D4D13">
            <w:pPr>
              <w:pStyle w:val="Default"/>
              <w:spacing w:before="20" w:after="20" w:line="256" w:lineRule="auto"/>
              <w:jc w:val="right"/>
              <w:rPr>
                <w:rFonts w:ascii="Times New Roman" w:hAnsi="Times New Roman" w:cs="Times New Roman"/>
                <w:b/>
                <w:sz w:val="20"/>
              </w:rPr>
            </w:pPr>
            <w:r>
              <w:rPr>
                <w:rFonts w:ascii="Times New Roman" w:hAnsi="Times New Roman" w:cs="Times New Roman"/>
                <w:b/>
                <w:sz w:val="20"/>
              </w:rPr>
              <w:t>Number of ECTS points</w:t>
            </w:r>
          </w:p>
        </w:tc>
        <w:tc>
          <w:tcPr>
            <w:tcW w:w="1703" w:type="dxa"/>
            <w:tcBorders>
              <w:top w:val="single" w:sz="4" w:space="0" w:color="000000"/>
              <w:left w:val="single" w:sz="4" w:space="0" w:color="000000"/>
              <w:bottom w:val="single" w:sz="4" w:space="0" w:color="000000"/>
              <w:right w:val="nil"/>
            </w:tcBorders>
            <w:shd w:val="clear" w:color="auto" w:fill="D9D9D9"/>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7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D4D13" w:rsidRPr="00241DAB" w:rsidRDefault="003D4D13" w:rsidP="003D4D13">
            <w:pPr>
              <w:pStyle w:val="Default"/>
              <w:snapToGrid w:val="0"/>
              <w:spacing w:before="20" w:after="20" w:line="256" w:lineRule="auto"/>
              <w:jc w:val="center"/>
              <w:rPr>
                <w:rFonts w:ascii="Times New Roman" w:hAnsi="Times New Roman" w:cs="Times New Roman"/>
                <w:b/>
                <w:sz w:val="20"/>
                <w:szCs w:val="20"/>
              </w:rPr>
            </w:pPr>
            <w:r>
              <w:rPr>
                <w:rFonts w:ascii="Times New Roman" w:hAnsi="Times New Roman" w:cs="Times New Roman"/>
                <w:b/>
                <w:sz w:val="20"/>
                <w:szCs w:val="20"/>
              </w:rPr>
              <w:t>1</w:t>
            </w:r>
          </w:p>
        </w:tc>
      </w:tr>
    </w:tbl>
    <w:p w:rsidR="0073421C" w:rsidRDefault="0073421C">
      <w:pPr>
        <w:pStyle w:val="Kolorowalistaakcent11"/>
        <w:tabs>
          <w:tab w:val="left" w:pos="1907"/>
        </w:tabs>
        <w:spacing w:after="0" w:line="240" w:lineRule="auto"/>
      </w:pPr>
    </w:p>
    <w:p w:rsidR="008330D6" w:rsidRDefault="008330D6">
      <w:pPr>
        <w:pStyle w:val="Kolorowalistaakcent11"/>
        <w:tabs>
          <w:tab w:val="left" w:pos="1907"/>
        </w:tabs>
        <w:spacing w:after="0" w:line="240" w:lineRule="auto"/>
      </w:pPr>
    </w:p>
    <w:p w:rsidR="00B61F79" w:rsidRDefault="00B61F79" w:rsidP="00B61F79">
      <w:pPr>
        <w:tabs>
          <w:tab w:val="left" w:pos="1907"/>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178"/>
      </w:tblGrid>
      <w:tr w:rsidR="00197B57" w:rsidTr="00197B57">
        <w:tc>
          <w:tcPr>
            <w:tcW w:w="2600" w:type="dxa"/>
            <w:tcBorders>
              <w:top w:val="single" w:sz="4" w:space="0" w:color="auto"/>
              <w:left w:val="single" w:sz="4" w:space="0" w:color="auto"/>
              <w:bottom w:val="single" w:sz="4" w:space="0" w:color="auto"/>
              <w:right w:val="single" w:sz="4" w:space="0" w:color="auto"/>
            </w:tcBorders>
            <w:hideMark/>
          </w:tcPr>
          <w:p w:rsidR="00197B57" w:rsidRDefault="00197B57">
            <w:r>
              <w:t>Last change date</w:t>
            </w:r>
          </w:p>
        </w:tc>
        <w:tc>
          <w:tcPr>
            <w:tcW w:w="3178" w:type="dxa"/>
            <w:tcBorders>
              <w:top w:val="single" w:sz="4" w:space="0" w:color="auto"/>
              <w:left w:val="single" w:sz="4" w:space="0" w:color="auto"/>
              <w:bottom w:val="single" w:sz="4" w:space="0" w:color="auto"/>
              <w:right w:val="single" w:sz="4" w:space="0" w:color="auto"/>
            </w:tcBorders>
            <w:hideMark/>
          </w:tcPr>
          <w:p w:rsidR="00197B57" w:rsidRDefault="00197B57">
            <w:pPr>
              <w:rPr>
                <w:rFonts w:ascii="Calibri" w:hAnsi="Calibri"/>
              </w:rPr>
            </w:pPr>
            <w:r>
              <w:rPr>
                <w:rFonts w:ascii="Calibri" w:hAnsi="Calibri"/>
              </w:rPr>
              <w:t>30/09/2024</w:t>
            </w:r>
          </w:p>
        </w:tc>
      </w:tr>
      <w:tr w:rsidR="00197B57" w:rsidTr="00197B57">
        <w:tc>
          <w:tcPr>
            <w:tcW w:w="2600" w:type="dxa"/>
            <w:tcBorders>
              <w:top w:val="single" w:sz="4" w:space="0" w:color="auto"/>
              <w:left w:val="single" w:sz="4" w:space="0" w:color="auto"/>
              <w:bottom w:val="single" w:sz="4" w:space="0" w:color="auto"/>
              <w:right w:val="single" w:sz="4" w:space="0" w:color="auto"/>
            </w:tcBorders>
            <w:hideMark/>
          </w:tcPr>
          <w:p w:rsidR="00197B57" w:rsidRDefault="00197B57">
            <w:r>
              <w:lastRenderedPageBreak/>
              <w:t>The changes were introduced</w:t>
            </w:r>
          </w:p>
        </w:tc>
        <w:tc>
          <w:tcPr>
            <w:tcW w:w="3178" w:type="dxa"/>
            <w:tcBorders>
              <w:top w:val="single" w:sz="4" w:space="0" w:color="auto"/>
              <w:left w:val="single" w:sz="4" w:space="0" w:color="auto"/>
              <w:bottom w:val="single" w:sz="4" w:space="0" w:color="auto"/>
              <w:right w:val="single" w:sz="4" w:space="0" w:color="auto"/>
            </w:tcBorders>
            <w:hideMark/>
          </w:tcPr>
          <w:p w:rsidR="00197B57" w:rsidRDefault="00197B57">
            <w:pPr>
              <w:rPr>
                <w:rFonts w:ascii="Calibri" w:hAnsi="Calibri"/>
              </w:rPr>
            </w:pPr>
            <w:r>
              <w:rPr>
                <w:rFonts w:ascii="Calibri" w:hAnsi="Calibri"/>
              </w:rPr>
              <w:t>ZAZ Education Quality Team</w:t>
            </w:r>
          </w:p>
        </w:tc>
      </w:tr>
      <w:tr w:rsidR="00197B57" w:rsidTr="00197B57">
        <w:tc>
          <w:tcPr>
            <w:tcW w:w="2600" w:type="dxa"/>
            <w:tcBorders>
              <w:top w:val="single" w:sz="4" w:space="0" w:color="auto"/>
              <w:left w:val="single" w:sz="4" w:space="0" w:color="auto"/>
              <w:bottom w:val="single" w:sz="4" w:space="0" w:color="auto"/>
              <w:right w:val="single" w:sz="4" w:space="0" w:color="auto"/>
            </w:tcBorders>
            <w:hideMark/>
          </w:tcPr>
          <w:p w:rsidR="00197B57" w:rsidRDefault="00197B57">
            <w:r>
              <w:t>The changes were approved</w:t>
            </w:r>
          </w:p>
        </w:tc>
        <w:tc>
          <w:tcPr>
            <w:tcW w:w="3178" w:type="dxa"/>
            <w:tcBorders>
              <w:top w:val="single" w:sz="4" w:space="0" w:color="auto"/>
              <w:left w:val="single" w:sz="4" w:space="0" w:color="auto"/>
              <w:bottom w:val="single" w:sz="4" w:space="0" w:color="auto"/>
              <w:right w:val="single" w:sz="4" w:space="0" w:color="auto"/>
            </w:tcBorders>
            <w:hideMark/>
          </w:tcPr>
          <w:p w:rsidR="00197B57" w:rsidRDefault="00197B57">
            <w:pPr>
              <w:rPr>
                <w:rFonts w:ascii="Calibri" w:hAnsi="Calibri"/>
              </w:rPr>
            </w:pPr>
            <w:proofErr w:type="spellStart"/>
            <w:r>
              <w:rPr>
                <w:rFonts w:ascii="Calibri" w:hAnsi="Calibri"/>
              </w:rPr>
              <w:t>Mgr</w:t>
            </w:r>
            <w:proofErr w:type="spellEnd"/>
            <w:r>
              <w:rPr>
                <w:rFonts w:ascii="Calibri" w:hAnsi="Calibri"/>
              </w:rPr>
              <w:t xml:space="preserve"> Anna </w:t>
            </w:r>
            <w:proofErr w:type="spellStart"/>
            <w:r>
              <w:rPr>
                <w:rFonts w:ascii="Calibri" w:hAnsi="Calibri"/>
              </w:rPr>
              <w:t>Bielak</w:t>
            </w:r>
            <w:proofErr w:type="spellEnd"/>
          </w:p>
        </w:tc>
      </w:tr>
    </w:tbl>
    <w:p w:rsidR="008330D6" w:rsidRDefault="008330D6">
      <w:pPr>
        <w:pStyle w:val="Kolorowalistaakcent11"/>
        <w:tabs>
          <w:tab w:val="left" w:pos="1907"/>
        </w:tabs>
        <w:spacing w:after="0" w:line="240" w:lineRule="auto"/>
      </w:pPr>
    </w:p>
    <w:sectPr w:rsidR="008330D6" w:rsidSect="00DC763E">
      <w:footnotePr>
        <w:numFmt w:val="chicago"/>
      </w:footnotePr>
      <w:type w:val="continuous"/>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229" w:rsidRDefault="001B6229">
      <w:pPr>
        <w:spacing w:after="0" w:line="240" w:lineRule="auto"/>
      </w:pPr>
      <w:r>
        <w:separator/>
      </w:r>
    </w:p>
  </w:endnote>
  <w:endnote w:type="continuationSeparator" w:id="0">
    <w:p w:rsidR="001B6229" w:rsidRDefault="001B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00"/>
    <w:family w:val="swiss"/>
    <w:pitch w:val="variable"/>
  </w:font>
  <w:font w:name="Droid Sans Fallback">
    <w:charset w:val="01"/>
    <w:family w:val="auto"/>
    <w:pitch w:val="variable"/>
  </w:font>
  <w:font w:name="FreeSans">
    <w:altName w:val="Times New Roman"/>
    <w:charset w:val="00"/>
    <w:family w:val="auto"/>
    <w:pitch w:val="variable"/>
    <w:sig w:usb0="00000000" w:usb1="500760FB" w:usb2="000002A0" w:usb3="00000000" w:csb0="800200BF" w:csb1="00000000"/>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2EFF" w:usb1="D200FDFF" w:usb2="0A24602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A3" w:rsidRDefault="004F3C28">
    <w:pPr>
      <w:pStyle w:val="Stopka"/>
      <w:ind w:right="360" w:firstLine="360"/>
    </w:pPr>
    <w:r>
      <w:rPr>
        <w:noProof/>
        <w:lang w:val="pl-PL" w:eastAsia="pl-PL"/>
      </w:rPr>
      <mc:AlternateContent>
        <mc:Choice Requires="wps">
          <w:drawing>
            <wp:anchor distT="0" distB="0" distL="0" distR="0" simplePos="0" relativeHeight="251657728" behindDoc="0" locked="0" layoutInCell="1" allowOverlap="1">
              <wp:simplePos x="0" y="0"/>
              <wp:positionH relativeFrom="margin">
                <wp:align>outside</wp:align>
              </wp:positionH>
              <wp:positionV relativeFrom="paragraph">
                <wp:posOffset>635</wp:posOffset>
              </wp:positionV>
              <wp:extent cx="74295" cy="1727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1A3" w:rsidRDefault="00AD61A3">
                          <w:pPr>
                            <w:pStyle w:val="Stopka"/>
                          </w:pPr>
                          <w:r>
                            <w:rPr>
                              <w:rStyle w:val="Numerstrony"/>
                            </w:rPr>
                            <w:fldChar w:fldCharType="begin"/>
                          </w:r>
                          <w:r>
                            <w:rPr>
                              <w:rStyle w:val="Numerstrony"/>
                            </w:rPr>
                            <w:instrText xml:space="preserve"> PAGE </w:instrText>
                          </w:r>
                          <w:r>
                            <w:rPr>
                              <w:rStyle w:val="Numerstrony"/>
                            </w:rPr>
                            <w:fldChar w:fldCharType="separate"/>
                          </w:r>
                          <w:r w:rsidR="006D1EAA">
                            <w:rPr>
                              <w:rStyle w:val="Numerstrony"/>
                              <w:noProof/>
                            </w:rPr>
                            <w:t>5</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35pt;margin-top:.05pt;width:5.85pt;height:13.6pt;z-index:251657728;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" stroked="f">
              <v:fill opacity="0"/>
              <v:textbox inset="0,0,0,0">
                <w:txbxContent>
                  <w:p w:rsidR="00AD61A3" w:rsidRDefault="00AD61A3">
                    <w:pPr>
                      <w:pStyle w:val="Stopka"/>
                    </w:pPr>
                    <w:r>
                      <w:rPr>
                        <w:rStyle w:val="Numerstrony"/>
                      </w:rPr>
                      <w:fldChar w:fldCharType="begin"/>
                    </w:r>
                    <w:r>
                      <w:rPr>
                        <w:rStyle w:val="Numerstrony"/>
                      </w:rPr>
                      <w:instrText xml:space="preserve"> PAGE </w:instrText>
                    </w:r>
                    <w:r>
                      <w:rPr>
                        <w:rStyle w:val="Numerstrony"/>
                      </w:rPr>
                      <w:fldChar w:fldCharType="separate"/>
                    </w:r>
                    <w:r w:rsidR="006D1EAA">
                      <w:rPr>
                        <w:rStyle w:val="Numerstrony"/>
                        <w:noProof/>
                      </w:rPr>
                      <w:t>5</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229" w:rsidRDefault="001B6229">
      <w:pPr>
        <w:spacing w:after="0" w:line="240" w:lineRule="auto"/>
      </w:pPr>
      <w:r>
        <w:separator/>
      </w:r>
    </w:p>
  </w:footnote>
  <w:footnote w:type="continuationSeparator" w:id="0">
    <w:p w:rsidR="001B6229" w:rsidRDefault="001B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CF" w:rsidRDefault="00BA1ECF">
    <w:pPr>
      <w:pStyle w:val="Nagwek"/>
      <w:pBdr>
        <w:top w:val="none" w:sz="0" w:space="0" w:color="000000"/>
        <w:left w:val="none" w:sz="0" w:space="0" w:color="000000"/>
        <w:bottom w:val="single" w:sz="4" w:space="1" w:color="000000"/>
        <w:right w:val="none" w:sz="0" w:space="0" w:color="000000"/>
      </w:pBdr>
      <w:rPr>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3"/>
      <w:numFmt w:val="decimal"/>
      <w:lvlText w:val="%1."/>
      <w:lvlJc w:val="left"/>
      <w:pPr>
        <w:tabs>
          <w:tab w:val="num" w:pos="360"/>
        </w:tabs>
        <w:ind w:left="360" w:hanging="36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36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800" w:hanging="72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520" w:hanging="108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880"/>
        </w:tabs>
        <w:ind w:left="2880" w:hanging="108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600" w:hanging="144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960" w:hanging="144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4680"/>
        </w:tabs>
        <w:ind w:left="4680" w:hanging="180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4"/>
    <w:multiLevelType w:val="singleLevel"/>
    <w:tmpl w:val="00000004"/>
    <w:name w:val="WW8Num4"/>
    <w:lvl w:ilvl="0">
      <w:start w:val="1"/>
      <w:numFmt w:val="decimal"/>
      <w:pStyle w:val="Wykazlit"/>
      <w:lvlText w:val="%1."/>
      <w:lvlJc w:val="left"/>
      <w:pPr>
        <w:tabs>
          <w:tab w:val="num" w:pos="360"/>
        </w:tabs>
        <w:ind w:left="360" w:hanging="360"/>
      </w:pPr>
      <w:rPr>
        <w:b w:val="0"/>
        <w:i w:val="0"/>
        <w:sz w:val="20"/>
      </w:rPr>
    </w:lvl>
  </w:abstractNum>
  <w:abstractNum w:abstractNumId="4" w15:restartNumberingAfterBreak="0">
    <w:nsid w:val="051C25EC"/>
    <w:multiLevelType w:val="hybridMultilevel"/>
    <w:tmpl w:val="314E0EEA"/>
    <w:lvl w:ilvl="0" w:tplc="55D05C6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B2A762D"/>
    <w:multiLevelType w:val="hybridMultilevel"/>
    <w:tmpl w:val="BA1E9922"/>
    <w:lvl w:ilvl="0" w:tplc="55D05C6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0E5D327B"/>
    <w:multiLevelType w:val="multilevel"/>
    <w:tmpl w:val="BDF0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E6ED6"/>
    <w:multiLevelType w:val="multilevel"/>
    <w:tmpl w:val="9B3495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ABC5693"/>
    <w:multiLevelType w:val="hybridMultilevel"/>
    <w:tmpl w:val="5E0A1E56"/>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9" w15:restartNumberingAfterBreak="0">
    <w:nsid w:val="1F2E71F5"/>
    <w:multiLevelType w:val="multilevel"/>
    <w:tmpl w:val="4B2AE3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FB921DA"/>
    <w:multiLevelType w:val="hybridMultilevel"/>
    <w:tmpl w:val="BA0E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A0908"/>
    <w:multiLevelType w:val="hybridMultilevel"/>
    <w:tmpl w:val="5E0A1E56"/>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2" w15:restartNumberingAfterBreak="0">
    <w:nsid w:val="2B7E3EF7"/>
    <w:multiLevelType w:val="hybridMultilevel"/>
    <w:tmpl w:val="250A3F58"/>
    <w:lvl w:ilvl="0" w:tplc="04150001">
      <w:start w:val="1"/>
      <w:numFmt w:val="bullet"/>
      <w:lvlText w:val=""/>
      <w:lvlJc w:val="left"/>
      <w:pPr>
        <w:ind w:left="1078" w:hanging="360"/>
      </w:pPr>
      <w:rPr>
        <w:rFonts w:ascii="Symbol" w:hAnsi="Symbol"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13" w15:restartNumberingAfterBreak="0">
    <w:nsid w:val="2D380B2D"/>
    <w:multiLevelType w:val="multilevel"/>
    <w:tmpl w:val="02CA4528"/>
    <w:lvl w:ilvl="0">
      <w:start w:val="3"/>
      <w:numFmt w:val="decimal"/>
      <w:lvlText w:val="%1."/>
      <w:lvlJc w:val="left"/>
      <w:pPr>
        <w:ind w:left="360" w:hanging="360"/>
      </w:pPr>
      <w:rPr>
        <w:rFonts w:eastAsia="Times New Roman" w:hint="default"/>
        <w:b/>
        <w:sz w:val="22"/>
      </w:rPr>
    </w:lvl>
    <w:lvl w:ilvl="1">
      <w:start w:val="1"/>
      <w:numFmt w:val="decimal"/>
      <w:lvlText w:val="%1.%2."/>
      <w:lvlJc w:val="left"/>
      <w:pPr>
        <w:ind w:left="720" w:hanging="360"/>
      </w:pPr>
      <w:rPr>
        <w:rFonts w:eastAsia="Times New Roman" w:hint="default"/>
        <w:b/>
        <w:sz w:val="22"/>
      </w:rPr>
    </w:lvl>
    <w:lvl w:ilvl="2">
      <w:start w:val="1"/>
      <w:numFmt w:val="decimal"/>
      <w:lvlText w:val="%1.%2.%3."/>
      <w:lvlJc w:val="left"/>
      <w:pPr>
        <w:ind w:left="1440" w:hanging="720"/>
      </w:pPr>
      <w:rPr>
        <w:rFonts w:eastAsia="Times New Roman" w:hint="default"/>
        <w:b/>
        <w:sz w:val="22"/>
      </w:rPr>
    </w:lvl>
    <w:lvl w:ilvl="3">
      <w:start w:val="1"/>
      <w:numFmt w:val="decimal"/>
      <w:lvlText w:val="%1.%2.%3.%4."/>
      <w:lvlJc w:val="left"/>
      <w:pPr>
        <w:ind w:left="1800" w:hanging="720"/>
      </w:pPr>
      <w:rPr>
        <w:rFonts w:eastAsia="Times New Roman" w:hint="default"/>
        <w:b/>
        <w:sz w:val="22"/>
      </w:rPr>
    </w:lvl>
    <w:lvl w:ilvl="4">
      <w:start w:val="1"/>
      <w:numFmt w:val="decimal"/>
      <w:lvlText w:val="%1.%2.%3.%4.%5."/>
      <w:lvlJc w:val="left"/>
      <w:pPr>
        <w:ind w:left="2520" w:hanging="1080"/>
      </w:pPr>
      <w:rPr>
        <w:rFonts w:eastAsia="Times New Roman" w:hint="default"/>
        <w:b/>
        <w:sz w:val="22"/>
      </w:rPr>
    </w:lvl>
    <w:lvl w:ilvl="5">
      <w:start w:val="1"/>
      <w:numFmt w:val="decimal"/>
      <w:lvlText w:val="%1.%2.%3.%4.%5.%6."/>
      <w:lvlJc w:val="left"/>
      <w:pPr>
        <w:ind w:left="2880" w:hanging="1080"/>
      </w:pPr>
      <w:rPr>
        <w:rFonts w:eastAsia="Times New Roman" w:hint="default"/>
        <w:b/>
        <w:sz w:val="22"/>
      </w:rPr>
    </w:lvl>
    <w:lvl w:ilvl="6">
      <w:start w:val="1"/>
      <w:numFmt w:val="decimal"/>
      <w:lvlText w:val="%1.%2.%3.%4.%5.%6.%7."/>
      <w:lvlJc w:val="left"/>
      <w:pPr>
        <w:ind w:left="3240" w:hanging="1080"/>
      </w:pPr>
      <w:rPr>
        <w:rFonts w:eastAsia="Times New Roman" w:hint="default"/>
        <w:b/>
        <w:sz w:val="22"/>
      </w:rPr>
    </w:lvl>
    <w:lvl w:ilvl="7">
      <w:start w:val="1"/>
      <w:numFmt w:val="decimal"/>
      <w:lvlText w:val="%1.%2.%3.%4.%5.%6.%7.%8."/>
      <w:lvlJc w:val="left"/>
      <w:pPr>
        <w:ind w:left="3960" w:hanging="1440"/>
      </w:pPr>
      <w:rPr>
        <w:rFonts w:eastAsia="Times New Roman" w:hint="default"/>
        <w:b/>
        <w:sz w:val="22"/>
      </w:rPr>
    </w:lvl>
    <w:lvl w:ilvl="8">
      <w:start w:val="1"/>
      <w:numFmt w:val="decimal"/>
      <w:lvlText w:val="%1.%2.%3.%4.%5.%6.%7.%8.%9."/>
      <w:lvlJc w:val="left"/>
      <w:pPr>
        <w:ind w:left="4320" w:hanging="1440"/>
      </w:pPr>
      <w:rPr>
        <w:rFonts w:eastAsia="Times New Roman" w:hint="default"/>
        <w:b/>
        <w:sz w:val="22"/>
      </w:rPr>
    </w:lvl>
  </w:abstractNum>
  <w:abstractNum w:abstractNumId="14" w15:restartNumberingAfterBreak="0">
    <w:nsid w:val="2F8670B0"/>
    <w:multiLevelType w:val="multilevel"/>
    <w:tmpl w:val="9AFE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15729"/>
    <w:multiLevelType w:val="hybridMultilevel"/>
    <w:tmpl w:val="35F2D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D63EEF"/>
    <w:multiLevelType w:val="multilevel"/>
    <w:tmpl w:val="2F842C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3F9D390E"/>
    <w:multiLevelType w:val="multilevel"/>
    <w:tmpl w:val="20B4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97F31"/>
    <w:multiLevelType w:val="hybridMultilevel"/>
    <w:tmpl w:val="9FF0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B40CA"/>
    <w:multiLevelType w:val="hybridMultilevel"/>
    <w:tmpl w:val="A9EA2B82"/>
    <w:lvl w:ilvl="0" w:tplc="04090001">
      <w:start w:val="1"/>
      <w:numFmt w:val="bullet"/>
      <w:lvlText w:val=""/>
      <w:lvlJc w:val="left"/>
      <w:pPr>
        <w:ind w:left="1076" w:hanging="360"/>
      </w:pPr>
      <w:rPr>
        <w:rFonts w:ascii="Symbol" w:hAnsi="Symbol" w:hint="default"/>
      </w:rPr>
    </w:lvl>
    <w:lvl w:ilvl="1" w:tplc="04090003">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20" w15:restartNumberingAfterBreak="0">
    <w:nsid w:val="59E03753"/>
    <w:multiLevelType w:val="multilevel"/>
    <w:tmpl w:val="7416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267810"/>
    <w:multiLevelType w:val="multilevel"/>
    <w:tmpl w:val="AE3C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B1559F"/>
    <w:multiLevelType w:val="hybridMultilevel"/>
    <w:tmpl w:val="D7B27DF2"/>
    <w:lvl w:ilvl="0" w:tplc="55D05C6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735B4060"/>
    <w:multiLevelType w:val="hybridMultilevel"/>
    <w:tmpl w:val="43686CE4"/>
    <w:lvl w:ilvl="0" w:tplc="44108EAE">
      <w:start w:val="1"/>
      <w:numFmt w:val="upperLetter"/>
      <w:lvlText w:val="%1."/>
      <w:lvlJc w:val="left"/>
      <w:pPr>
        <w:ind w:left="716" w:hanging="360"/>
      </w:pPr>
      <w:rPr>
        <w:rFonts w:hint="default"/>
        <w:sz w:val="20"/>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4" w15:restartNumberingAfterBreak="0">
    <w:nsid w:val="7DC6681C"/>
    <w:multiLevelType w:val="multilevel"/>
    <w:tmpl w:val="AE8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67219"/>
    <w:multiLevelType w:val="hybridMultilevel"/>
    <w:tmpl w:val="EE2A87A0"/>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num w:numId="1">
    <w:abstractNumId w:val="0"/>
  </w:num>
  <w:num w:numId="2">
    <w:abstractNumId w:val="1"/>
  </w:num>
  <w:num w:numId="3">
    <w:abstractNumId w:val="2"/>
  </w:num>
  <w:num w:numId="4">
    <w:abstractNumId w:val="3"/>
  </w:num>
  <w:num w:numId="5">
    <w:abstractNumId w:val="12"/>
  </w:num>
  <w:num w:numId="6">
    <w:abstractNumId w:val="10"/>
  </w:num>
  <w:num w:numId="7">
    <w:abstractNumId w:val="19"/>
  </w:num>
  <w:num w:numId="8">
    <w:abstractNumId w:val="23"/>
  </w:num>
  <w:num w:numId="9">
    <w:abstractNumId w:val="13"/>
  </w:num>
  <w:num w:numId="10">
    <w:abstractNumId w:val="7"/>
  </w:num>
  <w:num w:numId="11">
    <w:abstractNumId w:val="9"/>
  </w:num>
  <w:num w:numId="12">
    <w:abstractNumId w:val="16"/>
  </w:num>
  <w:num w:numId="13">
    <w:abstractNumId w:val="25"/>
  </w:num>
  <w:num w:numId="14">
    <w:abstractNumId w:val="15"/>
  </w:num>
  <w:num w:numId="15">
    <w:abstractNumId w:val="8"/>
  </w:num>
  <w:num w:numId="16">
    <w:abstractNumId w:val="11"/>
  </w:num>
  <w:num w:numId="17">
    <w:abstractNumId w:val="22"/>
  </w:num>
  <w:num w:numId="18">
    <w:abstractNumId w:val="4"/>
  </w:num>
  <w:num w:numId="19">
    <w:abstractNumId w:val="5"/>
  </w:num>
  <w:num w:numId="20">
    <w:abstractNumId w:val="18"/>
  </w:num>
  <w:num w:numId="21">
    <w:abstractNumId w:val="24"/>
  </w:num>
  <w:num w:numId="22">
    <w:abstractNumId w:val="17"/>
  </w:num>
  <w:num w:numId="23">
    <w:abstractNumId w:val="21"/>
  </w:num>
  <w:num w:numId="24">
    <w:abstractNumId w:val="14"/>
  </w:num>
  <w:num w:numId="25">
    <w:abstractNumId w:val="20"/>
  </w:num>
  <w:num w:numId="26">
    <w:abstractNumId w:val="6"/>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99"/>
    <w:rsid w:val="000134E1"/>
    <w:rsid w:val="0001570F"/>
    <w:rsid w:val="00021B6B"/>
    <w:rsid w:val="00027C85"/>
    <w:rsid w:val="00034272"/>
    <w:rsid w:val="0004129E"/>
    <w:rsid w:val="000560C8"/>
    <w:rsid w:val="0005669E"/>
    <w:rsid w:val="00057FA1"/>
    <w:rsid w:val="0006386E"/>
    <w:rsid w:val="0006518A"/>
    <w:rsid w:val="00070EB3"/>
    <w:rsid w:val="00076D49"/>
    <w:rsid w:val="0008491B"/>
    <w:rsid w:val="000929BE"/>
    <w:rsid w:val="00094FF3"/>
    <w:rsid w:val="00097370"/>
    <w:rsid w:val="000A5F96"/>
    <w:rsid w:val="000B77FA"/>
    <w:rsid w:val="000D3EA0"/>
    <w:rsid w:val="000E2CB0"/>
    <w:rsid w:val="000F54EB"/>
    <w:rsid w:val="001069D2"/>
    <w:rsid w:val="001113FF"/>
    <w:rsid w:val="00117F4A"/>
    <w:rsid w:val="001229A8"/>
    <w:rsid w:val="001251F3"/>
    <w:rsid w:val="00125BB6"/>
    <w:rsid w:val="00132C44"/>
    <w:rsid w:val="00133130"/>
    <w:rsid w:val="001410D6"/>
    <w:rsid w:val="00151269"/>
    <w:rsid w:val="00171891"/>
    <w:rsid w:val="00175A84"/>
    <w:rsid w:val="00183C10"/>
    <w:rsid w:val="00191FC1"/>
    <w:rsid w:val="00197B57"/>
    <w:rsid w:val="001B084E"/>
    <w:rsid w:val="001B56FA"/>
    <w:rsid w:val="001B6229"/>
    <w:rsid w:val="001C1985"/>
    <w:rsid w:val="001C597B"/>
    <w:rsid w:val="001D2D7D"/>
    <w:rsid w:val="001D5BEB"/>
    <w:rsid w:val="001D6CCC"/>
    <w:rsid w:val="001F2E16"/>
    <w:rsid w:val="002062CE"/>
    <w:rsid w:val="002069A3"/>
    <w:rsid w:val="00231939"/>
    <w:rsid w:val="002343F2"/>
    <w:rsid w:val="00241AC9"/>
    <w:rsid w:val="00241DAB"/>
    <w:rsid w:val="00247A99"/>
    <w:rsid w:val="00252DBE"/>
    <w:rsid w:val="00255983"/>
    <w:rsid w:val="00266835"/>
    <w:rsid w:val="00272297"/>
    <w:rsid w:val="00280857"/>
    <w:rsid w:val="00281AEB"/>
    <w:rsid w:val="0028520D"/>
    <w:rsid w:val="00291F26"/>
    <w:rsid w:val="002A3646"/>
    <w:rsid w:val="002B5AAA"/>
    <w:rsid w:val="002C3BDC"/>
    <w:rsid w:val="002D1940"/>
    <w:rsid w:val="002D249D"/>
    <w:rsid w:val="002D4AB5"/>
    <w:rsid w:val="002E3E7C"/>
    <w:rsid w:val="002F11C5"/>
    <w:rsid w:val="002F6A54"/>
    <w:rsid w:val="00314A3C"/>
    <w:rsid w:val="003210E7"/>
    <w:rsid w:val="003236FE"/>
    <w:rsid w:val="003369AE"/>
    <w:rsid w:val="0035081E"/>
    <w:rsid w:val="00353090"/>
    <w:rsid w:val="003554CC"/>
    <w:rsid w:val="003634F0"/>
    <w:rsid w:val="003658AD"/>
    <w:rsid w:val="00372777"/>
    <w:rsid w:val="00392459"/>
    <w:rsid w:val="0039414C"/>
    <w:rsid w:val="003953F5"/>
    <w:rsid w:val="003A3FAD"/>
    <w:rsid w:val="003A5EB8"/>
    <w:rsid w:val="003C2EAF"/>
    <w:rsid w:val="003C2F28"/>
    <w:rsid w:val="003C57DB"/>
    <w:rsid w:val="003C65A4"/>
    <w:rsid w:val="003D4D13"/>
    <w:rsid w:val="003E4F65"/>
    <w:rsid w:val="003E5319"/>
    <w:rsid w:val="003E54AE"/>
    <w:rsid w:val="003E6ACA"/>
    <w:rsid w:val="003F5942"/>
    <w:rsid w:val="003F5973"/>
    <w:rsid w:val="00412E96"/>
    <w:rsid w:val="00422A9D"/>
    <w:rsid w:val="00427187"/>
    <w:rsid w:val="00430457"/>
    <w:rsid w:val="0043059A"/>
    <w:rsid w:val="00433E0F"/>
    <w:rsid w:val="00440D0B"/>
    <w:rsid w:val="00446281"/>
    <w:rsid w:val="00462335"/>
    <w:rsid w:val="00485565"/>
    <w:rsid w:val="00494AA5"/>
    <w:rsid w:val="004C46EB"/>
    <w:rsid w:val="004C5652"/>
    <w:rsid w:val="004D0B03"/>
    <w:rsid w:val="004D2CDB"/>
    <w:rsid w:val="004E20D6"/>
    <w:rsid w:val="004E236D"/>
    <w:rsid w:val="004F3C28"/>
    <w:rsid w:val="0050066A"/>
    <w:rsid w:val="0050325F"/>
    <w:rsid w:val="005050F9"/>
    <w:rsid w:val="00515865"/>
    <w:rsid w:val="00536A4A"/>
    <w:rsid w:val="00544DA2"/>
    <w:rsid w:val="00556FED"/>
    <w:rsid w:val="0056714B"/>
    <w:rsid w:val="0057204D"/>
    <w:rsid w:val="005828E3"/>
    <w:rsid w:val="005834FB"/>
    <w:rsid w:val="005A0F38"/>
    <w:rsid w:val="005D23CD"/>
    <w:rsid w:val="005E5D79"/>
    <w:rsid w:val="00601096"/>
    <w:rsid w:val="00612A96"/>
    <w:rsid w:val="00621F07"/>
    <w:rsid w:val="0062706E"/>
    <w:rsid w:val="00633F3E"/>
    <w:rsid w:val="006356A2"/>
    <w:rsid w:val="00641614"/>
    <w:rsid w:val="006456EC"/>
    <w:rsid w:val="006533F7"/>
    <w:rsid w:val="00654013"/>
    <w:rsid w:val="0065647D"/>
    <w:rsid w:val="0067158B"/>
    <w:rsid w:val="00680DCD"/>
    <w:rsid w:val="00680DED"/>
    <w:rsid w:val="00685BCF"/>
    <w:rsid w:val="006901F0"/>
    <w:rsid w:val="0069471B"/>
    <w:rsid w:val="006A133B"/>
    <w:rsid w:val="006A290F"/>
    <w:rsid w:val="006B0334"/>
    <w:rsid w:val="006B0F0A"/>
    <w:rsid w:val="006B1F5D"/>
    <w:rsid w:val="006B2203"/>
    <w:rsid w:val="006B5DEE"/>
    <w:rsid w:val="006D1EAA"/>
    <w:rsid w:val="006D20AD"/>
    <w:rsid w:val="007011CE"/>
    <w:rsid w:val="00702C99"/>
    <w:rsid w:val="0070378C"/>
    <w:rsid w:val="00721F5C"/>
    <w:rsid w:val="007272C5"/>
    <w:rsid w:val="0073421C"/>
    <w:rsid w:val="00742DC1"/>
    <w:rsid w:val="0076455B"/>
    <w:rsid w:val="00764AC6"/>
    <w:rsid w:val="00765C4B"/>
    <w:rsid w:val="00766D97"/>
    <w:rsid w:val="00774ADA"/>
    <w:rsid w:val="00774BB4"/>
    <w:rsid w:val="007927AD"/>
    <w:rsid w:val="007974A8"/>
    <w:rsid w:val="007A7F9D"/>
    <w:rsid w:val="007C0832"/>
    <w:rsid w:val="007C2DE7"/>
    <w:rsid w:val="007D1D14"/>
    <w:rsid w:val="007D7110"/>
    <w:rsid w:val="007E5354"/>
    <w:rsid w:val="007F4A88"/>
    <w:rsid w:val="007F57CA"/>
    <w:rsid w:val="00801E80"/>
    <w:rsid w:val="008046FE"/>
    <w:rsid w:val="00806138"/>
    <w:rsid w:val="008303F8"/>
    <w:rsid w:val="00832581"/>
    <w:rsid w:val="008330D6"/>
    <w:rsid w:val="0083720D"/>
    <w:rsid w:val="00853317"/>
    <w:rsid w:val="00857B37"/>
    <w:rsid w:val="008653FB"/>
    <w:rsid w:val="00871F4E"/>
    <w:rsid w:val="00874C93"/>
    <w:rsid w:val="00877FFC"/>
    <w:rsid w:val="008922F3"/>
    <w:rsid w:val="00893196"/>
    <w:rsid w:val="00893992"/>
    <w:rsid w:val="008A0E65"/>
    <w:rsid w:val="008B1123"/>
    <w:rsid w:val="008B2638"/>
    <w:rsid w:val="008C6142"/>
    <w:rsid w:val="008D65D6"/>
    <w:rsid w:val="008D6733"/>
    <w:rsid w:val="008F036C"/>
    <w:rsid w:val="008F48ED"/>
    <w:rsid w:val="00906564"/>
    <w:rsid w:val="00912060"/>
    <w:rsid w:val="009156BD"/>
    <w:rsid w:val="009158CE"/>
    <w:rsid w:val="00930891"/>
    <w:rsid w:val="009464A8"/>
    <w:rsid w:val="00951F9E"/>
    <w:rsid w:val="00957604"/>
    <w:rsid w:val="00960FBF"/>
    <w:rsid w:val="00967AA0"/>
    <w:rsid w:val="009704FE"/>
    <w:rsid w:val="00985C9D"/>
    <w:rsid w:val="00985F86"/>
    <w:rsid w:val="00990677"/>
    <w:rsid w:val="00991EB5"/>
    <w:rsid w:val="009921DC"/>
    <w:rsid w:val="009A5B63"/>
    <w:rsid w:val="009C7BBE"/>
    <w:rsid w:val="009D1366"/>
    <w:rsid w:val="009F27A7"/>
    <w:rsid w:val="009F5A43"/>
    <w:rsid w:val="009F6F16"/>
    <w:rsid w:val="009F7163"/>
    <w:rsid w:val="00A0423B"/>
    <w:rsid w:val="00A07DDE"/>
    <w:rsid w:val="00A12EF8"/>
    <w:rsid w:val="00A16182"/>
    <w:rsid w:val="00A21214"/>
    <w:rsid w:val="00A275B2"/>
    <w:rsid w:val="00A27D4B"/>
    <w:rsid w:val="00A30978"/>
    <w:rsid w:val="00A3760D"/>
    <w:rsid w:val="00A40F8D"/>
    <w:rsid w:val="00A51E73"/>
    <w:rsid w:val="00A6091D"/>
    <w:rsid w:val="00A70880"/>
    <w:rsid w:val="00A83314"/>
    <w:rsid w:val="00AA53CB"/>
    <w:rsid w:val="00AB4320"/>
    <w:rsid w:val="00AB4461"/>
    <w:rsid w:val="00AC262E"/>
    <w:rsid w:val="00AC2A8A"/>
    <w:rsid w:val="00AC4073"/>
    <w:rsid w:val="00AD61A3"/>
    <w:rsid w:val="00AD7998"/>
    <w:rsid w:val="00AE732D"/>
    <w:rsid w:val="00AE7BC4"/>
    <w:rsid w:val="00AF1A9D"/>
    <w:rsid w:val="00B00BCA"/>
    <w:rsid w:val="00B00EE8"/>
    <w:rsid w:val="00B15667"/>
    <w:rsid w:val="00B403A5"/>
    <w:rsid w:val="00B42585"/>
    <w:rsid w:val="00B47BB4"/>
    <w:rsid w:val="00B51378"/>
    <w:rsid w:val="00B521AB"/>
    <w:rsid w:val="00B5603E"/>
    <w:rsid w:val="00B61350"/>
    <w:rsid w:val="00B61F79"/>
    <w:rsid w:val="00B66C63"/>
    <w:rsid w:val="00B8436E"/>
    <w:rsid w:val="00BA1ECF"/>
    <w:rsid w:val="00BA6167"/>
    <w:rsid w:val="00BD2B4A"/>
    <w:rsid w:val="00C025BB"/>
    <w:rsid w:val="00C03499"/>
    <w:rsid w:val="00C11E53"/>
    <w:rsid w:val="00C137BF"/>
    <w:rsid w:val="00C230E5"/>
    <w:rsid w:val="00C373C4"/>
    <w:rsid w:val="00C41F85"/>
    <w:rsid w:val="00C420FF"/>
    <w:rsid w:val="00C4299B"/>
    <w:rsid w:val="00C442D3"/>
    <w:rsid w:val="00C45DAB"/>
    <w:rsid w:val="00C7276A"/>
    <w:rsid w:val="00C80DED"/>
    <w:rsid w:val="00C83B4B"/>
    <w:rsid w:val="00C866E2"/>
    <w:rsid w:val="00C873E3"/>
    <w:rsid w:val="00C94FB6"/>
    <w:rsid w:val="00CA518F"/>
    <w:rsid w:val="00CB42AB"/>
    <w:rsid w:val="00CC7802"/>
    <w:rsid w:val="00CD3308"/>
    <w:rsid w:val="00CD3EE9"/>
    <w:rsid w:val="00CE1FCA"/>
    <w:rsid w:val="00CE2FD3"/>
    <w:rsid w:val="00CF4BDD"/>
    <w:rsid w:val="00D21967"/>
    <w:rsid w:val="00D22FAB"/>
    <w:rsid w:val="00D26E80"/>
    <w:rsid w:val="00D6013B"/>
    <w:rsid w:val="00D60BE1"/>
    <w:rsid w:val="00D669F9"/>
    <w:rsid w:val="00D7413E"/>
    <w:rsid w:val="00D842D4"/>
    <w:rsid w:val="00D84988"/>
    <w:rsid w:val="00D85961"/>
    <w:rsid w:val="00D87DCC"/>
    <w:rsid w:val="00DA6856"/>
    <w:rsid w:val="00DB0B78"/>
    <w:rsid w:val="00DB0F9C"/>
    <w:rsid w:val="00DB15DC"/>
    <w:rsid w:val="00DB3E1E"/>
    <w:rsid w:val="00DC763E"/>
    <w:rsid w:val="00DD2AFD"/>
    <w:rsid w:val="00DD6B70"/>
    <w:rsid w:val="00DF61F8"/>
    <w:rsid w:val="00DF789E"/>
    <w:rsid w:val="00E0021D"/>
    <w:rsid w:val="00E116E3"/>
    <w:rsid w:val="00E11923"/>
    <w:rsid w:val="00E165D2"/>
    <w:rsid w:val="00E22847"/>
    <w:rsid w:val="00E30917"/>
    <w:rsid w:val="00E4212F"/>
    <w:rsid w:val="00E51D83"/>
    <w:rsid w:val="00E52824"/>
    <w:rsid w:val="00E769FD"/>
    <w:rsid w:val="00E8573D"/>
    <w:rsid w:val="00EA3783"/>
    <w:rsid w:val="00EA616C"/>
    <w:rsid w:val="00EB01A4"/>
    <w:rsid w:val="00EB3BD7"/>
    <w:rsid w:val="00EB44C9"/>
    <w:rsid w:val="00EC1F3B"/>
    <w:rsid w:val="00ED1249"/>
    <w:rsid w:val="00ED5C1E"/>
    <w:rsid w:val="00EE76C8"/>
    <w:rsid w:val="00EE7942"/>
    <w:rsid w:val="00EF04C8"/>
    <w:rsid w:val="00EF4823"/>
    <w:rsid w:val="00EF5588"/>
    <w:rsid w:val="00F02F1A"/>
    <w:rsid w:val="00F0352C"/>
    <w:rsid w:val="00F221BC"/>
    <w:rsid w:val="00F25AE1"/>
    <w:rsid w:val="00F4120E"/>
    <w:rsid w:val="00F522B8"/>
    <w:rsid w:val="00F60787"/>
    <w:rsid w:val="00F74846"/>
    <w:rsid w:val="00F74941"/>
    <w:rsid w:val="00F83469"/>
    <w:rsid w:val="00F946E1"/>
    <w:rsid w:val="00FA607D"/>
    <w:rsid w:val="00FB08A4"/>
    <w:rsid w:val="00FC17BC"/>
    <w:rsid w:val="00FE6CD2"/>
    <w:rsid w:val="00FF56D2"/>
    <w:rsid w:val="00FF67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26DB0F74"/>
  <w15:chartTrackingRefBased/>
  <w15:docId w15:val="{22E6F1B5-F857-409A-8036-3DD331BD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eastAsia="Calibri"/>
      <w:sz w:val="24"/>
      <w:szCs w:val="22"/>
      <w:lang w:eastAsia="zh-CN"/>
    </w:rPr>
  </w:style>
  <w:style w:type="paragraph" w:styleId="Nagwek1">
    <w:name w:val="heading 1"/>
    <w:basedOn w:val="Normalny"/>
    <w:next w:val="Normalny"/>
    <w:qFormat/>
    <w:pPr>
      <w:keepNext/>
      <w:numPr>
        <w:numId w:val="2"/>
      </w:numPr>
      <w:tabs>
        <w:tab w:val="left" w:pos="720"/>
        <w:tab w:val="left" w:pos="2124"/>
        <w:tab w:val="left" w:pos="4260"/>
      </w:tabs>
      <w:spacing w:before="120" w:after="0"/>
      <w:ind w:left="0" w:firstLine="357"/>
      <w:jc w:val="both"/>
      <w:outlineLvl w:val="0"/>
    </w:pPr>
    <w:rPr>
      <w:b/>
      <w:sz w:val="20"/>
    </w:rPr>
  </w:style>
  <w:style w:type="paragraph" w:styleId="Nagwek2">
    <w:name w:val="heading 2"/>
    <w:basedOn w:val="Normalny"/>
    <w:next w:val="Normalny"/>
    <w:qFormat/>
    <w:pPr>
      <w:keepNext/>
      <w:numPr>
        <w:ilvl w:val="1"/>
        <w:numId w:val="2"/>
      </w:numPr>
      <w:tabs>
        <w:tab w:val="left" w:pos="720"/>
        <w:tab w:val="left" w:pos="2124"/>
        <w:tab w:val="left" w:pos="4260"/>
      </w:tabs>
      <w:ind w:left="360" w:firstLine="0"/>
      <w:jc w:val="both"/>
      <w:outlineLvl w:val="1"/>
    </w:pPr>
    <w:rPr>
      <w:b/>
      <w:sz w:val="20"/>
    </w:rPr>
  </w:style>
  <w:style w:type="paragraph" w:styleId="Nagwek3">
    <w:name w:val="heading 3"/>
    <w:basedOn w:val="Normalny"/>
    <w:next w:val="Normalny"/>
    <w:qFormat/>
    <w:pPr>
      <w:keepNext/>
      <w:numPr>
        <w:ilvl w:val="2"/>
        <w:numId w:val="2"/>
      </w:numPr>
      <w:tabs>
        <w:tab w:val="left" w:pos="-2280"/>
        <w:tab w:val="left" w:pos="240"/>
      </w:tabs>
      <w:spacing w:before="120" w:after="0"/>
      <w:ind w:left="357" w:firstLine="0"/>
      <w:jc w:val="both"/>
      <w:outlineLvl w:val="2"/>
    </w:pPr>
    <w:rPr>
      <w:b/>
      <w:caps/>
      <w:sz w:val="20"/>
    </w:rPr>
  </w:style>
  <w:style w:type="paragraph" w:styleId="Nagwek4">
    <w:name w:val="heading 4"/>
    <w:basedOn w:val="Normalny"/>
    <w:next w:val="Normalny"/>
    <w:link w:val="Nagwek4Znak"/>
    <w:qFormat/>
    <w:pPr>
      <w:keepNext/>
      <w:numPr>
        <w:ilvl w:val="3"/>
        <w:numId w:val="2"/>
      </w:numPr>
      <w:spacing w:before="120" w:after="120" w:line="240" w:lineRule="auto"/>
      <w:outlineLvl w:val="3"/>
    </w:pPr>
    <w:rPr>
      <w:b/>
      <w:sz w:val="28"/>
    </w:rPr>
  </w:style>
  <w:style w:type="paragraph" w:styleId="Nagwek5">
    <w:name w:val="heading 5"/>
    <w:basedOn w:val="Normalny"/>
    <w:next w:val="Normalny"/>
    <w:qFormat/>
    <w:pPr>
      <w:keepNext/>
      <w:numPr>
        <w:ilvl w:val="4"/>
        <w:numId w:val="2"/>
      </w:numPr>
      <w:autoSpaceDE w:val="0"/>
      <w:spacing w:before="40" w:after="0"/>
      <w:jc w:val="both"/>
      <w:outlineLvl w:val="4"/>
    </w:pPr>
    <w:rPr>
      <w:b/>
      <w:color w:val="000000"/>
      <w:sz w:val="20"/>
    </w:rPr>
  </w:style>
  <w:style w:type="paragraph" w:styleId="Nagwek6">
    <w:name w:val="heading 6"/>
    <w:basedOn w:val="Normalny"/>
    <w:next w:val="Normalny"/>
    <w:qFormat/>
    <w:pPr>
      <w:keepNext/>
      <w:numPr>
        <w:ilvl w:val="5"/>
        <w:numId w:val="2"/>
      </w:numPr>
      <w:autoSpaceDE w:val="0"/>
      <w:spacing w:after="0" w:line="240" w:lineRule="auto"/>
      <w:outlineLvl w:val="5"/>
    </w:pPr>
    <w:rPr>
      <w:b/>
      <w:color w:val="000000"/>
    </w:rPr>
  </w:style>
  <w:style w:type="paragraph" w:styleId="Nagwek7">
    <w:name w:val="heading 7"/>
    <w:basedOn w:val="Normalny"/>
    <w:next w:val="Normalny"/>
    <w:qFormat/>
    <w:pPr>
      <w:keepNext/>
      <w:numPr>
        <w:ilvl w:val="6"/>
        <w:numId w:val="2"/>
      </w:numPr>
      <w:autoSpaceDE w:val="0"/>
      <w:spacing w:after="60"/>
      <w:ind w:left="-108" w:right="-108" w:firstLine="0"/>
      <w:jc w:val="center"/>
      <w:outlineLvl w:val="6"/>
    </w:pPr>
    <w:rPr>
      <w:b/>
      <w:i/>
      <w:color w:val="FF0000"/>
      <w:sz w:val="16"/>
    </w:rPr>
  </w:style>
  <w:style w:type="paragraph" w:styleId="Nagwek8">
    <w:name w:val="heading 8"/>
    <w:basedOn w:val="Normalny"/>
    <w:next w:val="Normalny"/>
    <w:qFormat/>
    <w:pPr>
      <w:keepNext/>
      <w:numPr>
        <w:ilvl w:val="7"/>
        <w:numId w:val="2"/>
      </w:numPr>
      <w:autoSpaceDE w:val="0"/>
      <w:spacing w:after="60"/>
      <w:outlineLvl w:val="7"/>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0">
    <w:name w:val="WW8Num4z0"/>
    <w:rPr>
      <w:b w:val="0"/>
      <w:i w:val="0"/>
      <w:sz w:val="20"/>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b w:val="0"/>
    </w:rPr>
  </w:style>
  <w:style w:type="character" w:customStyle="1" w:styleId="WW8Num12z1">
    <w:name w:val="WW8Num12z1"/>
    <w:rPr>
      <w:b/>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rPr>
      <w:rFonts w:ascii="Courier New" w:hAnsi="Courier New" w:cs="Arial Narrow"/>
    </w:rPr>
  </w:style>
  <w:style w:type="character" w:customStyle="1" w:styleId="WW8Num13z0">
    <w:name w:val="WW8Num13z0"/>
    <w:rPr>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sz w:val="24"/>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Arial Narro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b w:val="0"/>
    </w:rPr>
  </w:style>
  <w:style w:type="character" w:customStyle="1" w:styleId="WW8Num18z1">
    <w:name w:val="WW8Num18z1"/>
    <w:rPr>
      <w:rFonts w:ascii="Courier New" w:hAnsi="Courier New" w:cs="Arial Narro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20z0">
    <w:name w:val="WW8Num20z0"/>
    <w:rPr>
      <w:rFonts w:ascii="Symbol" w:hAnsi="Symbol" w:cs="Symbol"/>
      <w:b w:val="0"/>
    </w:rPr>
  </w:style>
  <w:style w:type="character" w:customStyle="1" w:styleId="WW8Num20z1">
    <w:name w:val="WW8Num20z1"/>
    <w:rPr>
      <w:rFonts w:ascii="Courier New" w:hAnsi="Courier New" w:cs="Arial Narro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Arial Narrow"/>
    </w:rPr>
  </w:style>
  <w:style w:type="character" w:customStyle="1" w:styleId="WW8Num23z2">
    <w:name w:val="WW8Num23z2"/>
    <w:rPr>
      <w:rFonts w:ascii="Wingdings" w:hAnsi="Wingdings" w:cs="Wingdings"/>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Wingdings" w:hAnsi="Wingdings" w:cs="Courier New"/>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rPr>
  </w:style>
  <w:style w:type="character" w:customStyle="1" w:styleId="WW8Num26z1">
    <w:name w:val="WW8Num26z1"/>
    <w:rPr>
      <w:rFonts w:ascii="Courier New" w:hAnsi="Courier New" w:cs="Arial Narrow"/>
    </w:rPr>
  </w:style>
  <w:style w:type="character" w:customStyle="1" w:styleId="WW8Num26z2">
    <w:name w:val="WW8Num26z2"/>
    <w:rPr>
      <w:rFonts w:ascii="Wingdings" w:hAnsi="Wingdings" w:cs="Wingdings"/>
    </w:rPr>
  </w:style>
  <w:style w:type="character" w:customStyle="1" w:styleId="WW8Num27z0">
    <w:name w:val="WW8Num27z0"/>
    <w:rPr>
      <w:b/>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rPr>
      <w:rFonts w:ascii="Symbol" w:hAnsi="Symbol" w:cs="Symbol"/>
      <w:b w:val="0"/>
    </w:rPr>
  </w:style>
  <w:style w:type="character" w:customStyle="1" w:styleId="WW8Num29z1">
    <w:name w:val="WW8Num29z1"/>
    <w:rPr>
      <w:b/>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29z4">
    <w:name w:val="WW8Num29z4"/>
    <w:rPr>
      <w:rFonts w:ascii="Courier New" w:hAnsi="Courier New" w:cs="Arial Narrow"/>
    </w:rPr>
  </w:style>
  <w:style w:type="character" w:customStyle="1" w:styleId="WW8Num30z0">
    <w:name w:val="WW8Num30z0"/>
    <w:rPr>
      <w:rFonts w:ascii="Calibri" w:hAnsi="Calibri" w:cs="Wingdings"/>
      <w:i/>
      <w:color w:val="000000"/>
      <w:sz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2z0">
    <w:name w:val="WW8Num32z0"/>
    <w:rPr>
      <w:rFonts w:ascii="Symbol" w:hAnsi="Symbol" w:cs="Symbol"/>
      <w:b w:val="0"/>
    </w:rPr>
  </w:style>
  <w:style w:type="character" w:customStyle="1" w:styleId="WW8Num32z1">
    <w:name w:val="WW8Num32z1"/>
    <w:rPr>
      <w:rFonts w:ascii="Courier New" w:hAnsi="Courier New" w:cs="Arial Narro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4z0">
    <w:name w:val="WW8Num34z0"/>
    <w:rPr>
      <w:b w:val="0"/>
      <w:i w:val="0"/>
      <w:sz w:val="20"/>
    </w:rPr>
  </w:style>
  <w:style w:type="character" w:customStyle="1" w:styleId="WW8Num35z0">
    <w:name w:val="WW8Num35z0"/>
    <w:rPr>
      <w:rFonts w:ascii="Symbol" w:hAnsi="Symbol" w:cs="Symbol"/>
    </w:rPr>
  </w:style>
  <w:style w:type="character" w:customStyle="1" w:styleId="WW8Num35z1">
    <w:name w:val="WW8Num35z1"/>
    <w:rPr>
      <w:rFonts w:ascii="Courier New" w:hAnsi="Courier New" w:cs="Arial Narro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b w:val="0"/>
    </w:rPr>
  </w:style>
  <w:style w:type="character" w:customStyle="1" w:styleId="WW8Num36z1">
    <w:name w:val="WW8Num36z1"/>
    <w:rPr>
      <w:rFonts w:ascii="Courier New" w:hAnsi="Courier New" w:cs="Arial Narro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sz w:val="24"/>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 w:val="0"/>
      <w:i w:val="0"/>
      <w:sz w:val="20"/>
    </w:rPr>
  </w:style>
  <w:style w:type="character" w:customStyle="1" w:styleId="WW8Num40z0">
    <w:name w:val="WW8Num40z0"/>
  </w:style>
  <w:style w:type="character" w:customStyle="1" w:styleId="WW8Num41z0">
    <w:name w:val="WW8Num41z0"/>
    <w:rPr>
      <w:rFonts w:ascii="Wingdings" w:hAnsi="Wingdings" w:cs="Wingdings"/>
      <w:sz w:val="24"/>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4z0">
    <w:name w:val="WW8Num44z0"/>
    <w:rPr>
      <w:rFonts w:ascii="Symbol" w:hAnsi="Symbol" w:cs="Symbol"/>
      <w:b w:val="0"/>
    </w:rPr>
  </w:style>
  <w:style w:type="character" w:customStyle="1" w:styleId="WW8Num44z1">
    <w:name w:val="WW8Num44z1"/>
    <w:rPr>
      <w:b/>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4z4">
    <w:name w:val="WW8Num44z4"/>
    <w:rPr>
      <w:rFonts w:ascii="Courier New" w:hAnsi="Courier New" w:cs="Arial Narrow"/>
    </w:rPr>
  </w:style>
  <w:style w:type="character" w:customStyle="1" w:styleId="WW8Num45z0">
    <w:name w:val="WW8Num45z0"/>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Domylnaczcionkaakapitu1">
    <w:name w:val="Domyślna czcionka akapitu1"/>
  </w:style>
  <w:style w:type="character" w:customStyle="1" w:styleId="ZnakZnak">
    <w:name w:val="Znak Znak"/>
    <w:rPr>
      <w:rFonts w:eastAsia="Times New Roman" w:cs="Times New Roman"/>
      <w:sz w:val="20"/>
      <w:szCs w:val="20"/>
    </w:rPr>
  </w:style>
  <w:style w:type="character" w:styleId="Hipercze">
    <w:name w:val="Hyperlink"/>
    <w:rPr>
      <w:color w:val="0000FF"/>
      <w:u w:val="single"/>
    </w:rPr>
  </w:style>
  <w:style w:type="character" w:styleId="UyteHipercze">
    <w:name w:val="FollowedHyperlink"/>
    <w:rPr>
      <w:color w:val="800080"/>
      <w:u w:val="single"/>
    </w:rPr>
  </w:style>
  <w:style w:type="character" w:styleId="Numerstrony">
    <w:name w:val="page number"/>
    <w:basedOn w:val="Domylnaczcionkaakapitu1"/>
  </w:style>
  <w:style w:type="character" w:customStyle="1" w:styleId="Znakinumeracji">
    <w:name w:val="Znaki numeracji"/>
  </w:style>
  <w:style w:type="character" w:customStyle="1" w:styleId="WW8Num6z1">
    <w:name w:val="WW8Num6z1"/>
    <w:rPr>
      <w:rFonts w:ascii="OpenSymbol" w:hAnsi="OpenSymbol" w:cs="OpenSymbol"/>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paragraph" w:customStyle="1" w:styleId="Nagwek10">
    <w:name w:val="Nagłówek1"/>
    <w:basedOn w:val="Normalny"/>
    <w:next w:val="Tekstpodstawowy"/>
    <w:pPr>
      <w:keepNext/>
      <w:spacing w:before="240" w:after="120"/>
    </w:pPr>
    <w:rPr>
      <w:rFonts w:ascii="Liberation Sans" w:eastAsia="Droid Sans Fallback" w:hAnsi="Liberation Sans" w:cs="FreeSans"/>
      <w:sz w:val="28"/>
      <w:szCs w:val="28"/>
    </w:rPr>
  </w:style>
  <w:style w:type="paragraph" w:styleId="Tekstpodstawowy">
    <w:name w:val="Body Text"/>
    <w:basedOn w:val="Normalny"/>
    <w:pPr>
      <w:overflowPunct w:val="0"/>
      <w:autoSpaceDE w:val="0"/>
      <w:spacing w:after="0" w:line="240" w:lineRule="auto"/>
      <w:jc w:val="both"/>
      <w:textAlignment w:val="baseline"/>
    </w:pPr>
    <w:rPr>
      <w:rFonts w:eastAsia="Times New Roman"/>
      <w:sz w:val="20"/>
      <w:szCs w:val="20"/>
    </w:r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Cs w:val="24"/>
    </w:rPr>
  </w:style>
  <w:style w:type="paragraph" w:customStyle="1" w:styleId="Indeks">
    <w:name w:val="Indeks"/>
    <w:basedOn w:val="Normalny"/>
    <w:pPr>
      <w:suppressLineNumbers/>
    </w:pPr>
    <w:rPr>
      <w:rFonts w:cs="FreeSans"/>
    </w:rPr>
  </w:style>
  <w:style w:type="paragraph" w:styleId="Tekstpodstawowywcity">
    <w:name w:val="Body Text Indent"/>
    <w:basedOn w:val="Normalny"/>
    <w:pPr>
      <w:tabs>
        <w:tab w:val="left" w:pos="720"/>
        <w:tab w:val="left" w:pos="2124"/>
        <w:tab w:val="left" w:pos="4260"/>
      </w:tabs>
      <w:ind w:firstLine="357"/>
      <w:jc w:val="both"/>
    </w:pPr>
    <w:rPr>
      <w:sz w:val="20"/>
    </w:rPr>
  </w:style>
  <w:style w:type="paragraph" w:customStyle="1" w:styleId="Default">
    <w:name w:val="Default"/>
    <w:uiPriority w:val="99"/>
    <w:pPr>
      <w:suppressAutoHyphens/>
      <w:autoSpaceDE w:val="0"/>
    </w:pPr>
    <w:rPr>
      <w:rFonts w:ascii="Tahoma" w:eastAsia="Calibri" w:hAnsi="Tahoma" w:cs="Arial Narrow"/>
      <w:color w:val="000000"/>
      <w:sz w:val="24"/>
      <w:szCs w:val="24"/>
      <w:lang w:eastAsia="zh-CN"/>
    </w:rPr>
  </w:style>
  <w:style w:type="paragraph" w:customStyle="1" w:styleId="Kolorowalistaakcent11">
    <w:name w:val="Kolorowa lista — akcent 11"/>
    <w:basedOn w:val="Normalny"/>
    <w:qFormat/>
    <w:pPr>
      <w:ind w:left="720"/>
      <w:contextualSpacing/>
    </w:pPr>
  </w:style>
  <w:style w:type="paragraph" w:styleId="Stopka">
    <w:name w:val="footer"/>
    <w:basedOn w:val="Normalny"/>
    <w:pPr>
      <w:tabs>
        <w:tab w:val="center" w:pos="4536"/>
        <w:tab w:val="right" w:pos="9072"/>
      </w:tabs>
    </w:pPr>
  </w:style>
  <w:style w:type="paragraph" w:customStyle="1" w:styleId="Tekstpodstawowywcity21">
    <w:name w:val="Tekst podstawowy wcięty 21"/>
    <w:basedOn w:val="Normalny"/>
    <w:pPr>
      <w:tabs>
        <w:tab w:val="left" w:pos="720"/>
        <w:tab w:val="left" w:pos="2124"/>
        <w:tab w:val="left" w:pos="4260"/>
      </w:tabs>
      <w:ind w:left="360" w:hanging="3"/>
      <w:jc w:val="both"/>
    </w:pPr>
    <w:rPr>
      <w:sz w:val="20"/>
    </w:rPr>
  </w:style>
  <w:style w:type="paragraph" w:customStyle="1" w:styleId="Tekstpodstawowywcity31">
    <w:name w:val="Tekst podstawowy wcięty 31"/>
    <w:basedOn w:val="Normalny"/>
    <w:pPr>
      <w:ind w:left="360"/>
    </w:pPr>
    <w:rPr>
      <w:sz w:val="20"/>
    </w:rPr>
  </w:style>
  <w:style w:type="paragraph" w:customStyle="1" w:styleId="tekst">
    <w:name w:val="tekst"/>
    <w:pPr>
      <w:suppressAutoHyphens/>
      <w:spacing w:before="40"/>
      <w:ind w:left="360"/>
      <w:jc w:val="both"/>
    </w:pPr>
    <w:rPr>
      <w:color w:val="000000"/>
      <w:spacing w:val="-4"/>
      <w:lang w:eastAsia="zh-CN"/>
    </w:rPr>
  </w:style>
  <w:style w:type="paragraph" w:customStyle="1" w:styleId="Punktygwne">
    <w:name w:val="Punkty główne"/>
    <w:basedOn w:val="Normalny"/>
    <w:pPr>
      <w:spacing w:before="240" w:after="60" w:line="240" w:lineRule="auto"/>
    </w:pPr>
    <w:rPr>
      <w:b/>
      <w:smallCaps/>
    </w:rPr>
  </w:style>
  <w:style w:type="paragraph" w:customStyle="1" w:styleId="Pytania">
    <w:name w:val="Pytania"/>
    <w:basedOn w:val="Tekstpodstawowy"/>
    <w:pPr>
      <w:tabs>
        <w:tab w:val="left" w:pos="-5643"/>
      </w:tabs>
      <w:spacing w:before="40" w:after="40"/>
    </w:pPr>
  </w:style>
  <w:style w:type="paragraph" w:customStyle="1" w:styleId="Odpowiedzi">
    <w:name w:val="Odpowiedzi"/>
    <w:basedOn w:val="Normalny"/>
    <w:pPr>
      <w:spacing w:before="40" w:after="40" w:line="240" w:lineRule="auto"/>
    </w:pPr>
    <w:rPr>
      <w:b/>
      <w:color w:val="000000"/>
      <w:sz w:val="20"/>
    </w:rPr>
  </w:style>
  <w:style w:type="paragraph" w:customStyle="1" w:styleId="Podpunkty">
    <w:name w:val="Podpunkty"/>
    <w:basedOn w:val="Tekstpodstawowy"/>
    <w:pPr>
      <w:tabs>
        <w:tab w:val="left" w:pos="-5814"/>
      </w:tabs>
      <w:ind w:left="360"/>
    </w:pPr>
    <w:rPr>
      <w:b/>
      <w:sz w:val="22"/>
    </w:rPr>
  </w:style>
  <w:style w:type="paragraph" w:customStyle="1" w:styleId="Cele">
    <w:name w:val="Cele"/>
    <w:basedOn w:val="Tekstpodstawowy"/>
    <w:pPr>
      <w:tabs>
        <w:tab w:val="left" w:pos="-5814"/>
        <w:tab w:val="left" w:pos="720"/>
      </w:tabs>
      <w:spacing w:before="120"/>
      <w:ind w:left="900" w:hanging="540"/>
    </w:pPr>
  </w:style>
  <w:style w:type="paragraph" w:customStyle="1" w:styleId="Nagwkitablic">
    <w:name w:val="Nagłówki tablic"/>
    <w:basedOn w:val="Tekstpodstawowy"/>
    <w:pPr>
      <w:tabs>
        <w:tab w:val="left" w:pos="-5814"/>
      </w:tabs>
      <w:jc w:val="center"/>
    </w:pPr>
    <w:rPr>
      <w:b/>
    </w:rPr>
  </w:style>
  <w:style w:type="paragraph" w:customStyle="1" w:styleId="wrubryce">
    <w:name w:val="w rubryce"/>
    <w:basedOn w:val="Tekstpodstawowy"/>
    <w:qFormat/>
    <w:pPr>
      <w:tabs>
        <w:tab w:val="left" w:pos="-5814"/>
      </w:tabs>
      <w:spacing w:before="40" w:after="40"/>
    </w:pPr>
  </w:style>
  <w:style w:type="paragraph" w:customStyle="1" w:styleId="centralniewrubryce">
    <w:name w:val="centralnie w rubryce"/>
    <w:basedOn w:val="wrubryce"/>
    <w:pPr>
      <w:jc w:val="center"/>
    </w:pPr>
  </w:style>
  <w:style w:type="paragraph" w:customStyle="1" w:styleId="rdtytu">
    <w:name w:val="Śródtytuł"/>
    <w:basedOn w:val="Nagwek1"/>
    <w:pPr>
      <w:numPr>
        <w:numId w:val="0"/>
      </w:numPr>
      <w:ind w:firstLine="357"/>
    </w:pPr>
    <w:rPr>
      <w:smallCaps/>
    </w:rPr>
  </w:style>
  <w:style w:type="paragraph" w:customStyle="1" w:styleId="Podtekst">
    <w:name w:val="Podtekst"/>
    <w:basedOn w:val="tekst"/>
    <w:pPr>
      <w:spacing w:before="0"/>
    </w:pPr>
    <w:rPr>
      <w:rFonts w:ascii="Arial Narrow" w:hAnsi="Arial Narrow" w:cs="Arial Narrow"/>
    </w:rPr>
  </w:style>
  <w:style w:type="paragraph" w:customStyle="1" w:styleId="Literatura">
    <w:name w:val="Literatura"/>
    <w:basedOn w:val="tekst"/>
    <w:rPr>
      <w:rFonts w:ascii="Arial Narrow" w:hAnsi="Arial Narrow" w:cs="Arial Narrow"/>
      <w:b/>
    </w:rPr>
  </w:style>
  <w:style w:type="paragraph" w:customStyle="1" w:styleId="Tekstpodstawowy21">
    <w:name w:val="Tekst podstawowy 21"/>
    <w:basedOn w:val="Normalny"/>
    <w:pPr>
      <w:autoSpaceDE w:val="0"/>
      <w:spacing w:after="60"/>
      <w:jc w:val="center"/>
    </w:pPr>
    <w:rPr>
      <w:b/>
      <w:i/>
      <w:color w:val="FF0000"/>
      <w:sz w:val="16"/>
    </w:rPr>
  </w:style>
  <w:style w:type="paragraph" w:customStyle="1" w:styleId="Wykazlit">
    <w:name w:val="Wykaz lit."/>
    <w:basedOn w:val="Podtekst"/>
    <w:pPr>
      <w:numPr>
        <w:numId w:val="4"/>
      </w:numPr>
      <w:spacing w:before="40"/>
      <w:ind w:left="538" w:hanging="181"/>
    </w:pPr>
    <w:rPr>
      <w:rFonts w:ascii="Times New Roman" w:hAnsi="Times New Roman" w:cs="Times New Roman"/>
    </w:rPr>
  </w:style>
  <w:style w:type="paragraph" w:customStyle="1" w:styleId="wrubrycemn">
    <w:name w:val="w rubryce mn."/>
    <w:basedOn w:val="Tekstpodstawowy"/>
    <w:pPr>
      <w:tabs>
        <w:tab w:val="left" w:pos="-5814"/>
      </w:tabs>
      <w:ind w:left="-57" w:right="-57"/>
      <w:jc w:val="center"/>
    </w:pPr>
    <w:rPr>
      <w:sz w:val="18"/>
    </w:rPr>
  </w:style>
  <w:style w:type="paragraph" w:customStyle="1" w:styleId="Tekstblokowy1">
    <w:name w:val="Tekst blokowy1"/>
    <w:basedOn w:val="Normalny"/>
    <w:pPr>
      <w:autoSpaceDE w:val="0"/>
      <w:spacing w:after="60"/>
      <w:ind w:left="-108" w:right="-76"/>
      <w:jc w:val="center"/>
    </w:pPr>
    <w:rPr>
      <w:b/>
      <w:i/>
      <w:color w:val="FF0000"/>
      <w:sz w:val="16"/>
    </w:rPr>
  </w:style>
  <w:style w:type="paragraph" w:customStyle="1" w:styleId="Tekstpodstawowy31">
    <w:name w:val="Tekst podstawowy 31"/>
    <w:basedOn w:val="Normalny"/>
    <w:pPr>
      <w:autoSpaceDE w:val="0"/>
      <w:spacing w:after="60"/>
    </w:pPr>
    <w:rPr>
      <w:b/>
      <w:i/>
      <w:color w:val="FF0000"/>
      <w:sz w:val="16"/>
    </w:rPr>
  </w:style>
  <w:style w:type="paragraph" w:styleId="Nagwek">
    <w:name w:val="head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paragraph" w:customStyle="1" w:styleId="glacierLTGliederung1">
    <w:name w:val="glacier~LT~Gliederung 1"/>
    <w:pPr>
      <w:suppressAutoHyphens/>
      <w:spacing w:after="283"/>
    </w:pPr>
    <w:rPr>
      <w:rFonts w:ascii="Tahoma" w:eastAsia="DejaVu Sans" w:hAnsi="Tahoma" w:cs="Liberation Sans"/>
      <w:kern w:val="1"/>
      <w:sz w:val="64"/>
      <w:szCs w:val="24"/>
      <w:lang w:eastAsia="zh-CN" w:bidi="hi-IN"/>
    </w:rPr>
  </w:style>
  <w:style w:type="character" w:customStyle="1" w:styleId="name">
    <w:name w:val="name"/>
    <w:rsid w:val="00A27D4B"/>
  </w:style>
  <w:style w:type="character" w:customStyle="1" w:styleId="value">
    <w:name w:val="value"/>
    <w:rsid w:val="00A27D4B"/>
  </w:style>
  <w:style w:type="character" w:styleId="Odwoaniedokomentarza">
    <w:name w:val="annotation reference"/>
    <w:uiPriority w:val="99"/>
    <w:semiHidden/>
    <w:unhideWhenUsed/>
    <w:rsid w:val="00D87DCC"/>
    <w:rPr>
      <w:sz w:val="18"/>
      <w:szCs w:val="18"/>
    </w:rPr>
  </w:style>
  <w:style w:type="paragraph" w:styleId="Tekstkomentarza">
    <w:name w:val="annotation text"/>
    <w:basedOn w:val="Normalny"/>
    <w:link w:val="TekstkomentarzaZnak"/>
    <w:uiPriority w:val="99"/>
    <w:unhideWhenUsed/>
    <w:rsid w:val="00D87DCC"/>
    <w:rPr>
      <w:szCs w:val="24"/>
    </w:rPr>
  </w:style>
  <w:style w:type="character" w:customStyle="1" w:styleId="TekstkomentarzaZnak">
    <w:name w:val="Tekst komentarza Znak"/>
    <w:link w:val="Tekstkomentarza"/>
    <w:uiPriority w:val="99"/>
    <w:rsid w:val="00D87DCC"/>
    <w:rPr>
      <w:rFonts w:eastAsia="Calibri"/>
      <w:sz w:val="24"/>
      <w:szCs w:val="24"/>
      <w:lang w:val="en" w:eastAsia="zh-CN"/>
    </w:rPr>
  </w:style>
  <w:style w:type="paragraph" w:styleId="Tematkomentarza">
    <w:name w:val="annotation subject"/>
    <w:basedOn w:val="Tekstkomentarza"/>
    <w:next w:val="Tekstkomentarza"/>
    <w:link w:val="TematkomentarzaZnak"/>
    <w:uiPriority w:val="99"/>
    <w:semiHidden/>
    <w:unhideWhenUsed/>
    <w:rsid w:val="00D87DCC"/>
    <w:rPr>
      <w:b/>
      <w:bCs/>
    </w:rPr>
  </w:style>
  <w:style w:type="character" w:customStyle="1" w:styleId="TematkomentarzaZnak">
    <w:name w:val="Temat komentarza Znak"/>
    <w:link w:val="Tematkomentarza"/>
    <w:uiPriority w:val="99"/>
    <w:semiHidden/>
    <w:rsid w:val="00D87DCC"/>
    <w:rPr>
      <w:rFonts w:eastAsia="Calibri"/>
      <w:b/>
      <w:bCs/>
      <w:sz w:val="24"/>
      <w:szCs w:val="24"/>
      <w:lang w:val="en" w:eastAsia="zh-CN"/>
    </w:rPr>
  </w:style>
  <w:style w:type="paragraph" w:styleId="Tekstdymka">
    <w:name w:val="Balloon Text"/>
    <w:basedOn w:val="Normalny"/>
    <w:link w:val="TekstdymkaZnak"/>
    <w:uiPriority w:val="99"/>
    <w:semiHidden/>
    <w:unhideWhenUsed/>
    <w:rsid w:val="00D87DCC"/>
    <w:pPr>
      <w:spacing w:after="0" w:line="240" w:lineRule="auto"/>
    </w:pPr>
    <w:rPr>
      <w:sz w:val="18"/>
      <w:szCs w:val="18"/>
    </w:rPr>
  </w:style>
  <w:style w:type="character" w:customStyle="1" w:styleId="TekstdymkaZnak">
    <w:name w:val="Tekst dymka Znak"/>
    <w:link w:val="Tekstdymka"/>
    <w:uiPriority w:val="99"/>
    <w:semiHidden/>
    <w:rsid w:val="00D87DCC"/>
    <w:rPr>
      <w:rFonts w:eastAsia="Calibri"/>
      <w:sz w:val="18"/>
      <w:szCs w:val="18"/>
      <w:lang w:val="en" w:eastAsia="zh-CN"/>
    </w:rPr>
  </w:style>
  <w:style w:type="paragraph" w:styleId="Tekstprzypisudolnego">
    <w:name w:val="footnote text"/>
    <w:basedOn w:val="Normalny"/>
    <w:link w:val="TekstprzypisudolnegoZnak"/>
    <w:uiPriority w:val="99"/>
    <w:unhideWhenUsed/>
    <w:rsid w:val="00DC763E"/>
    <w:rPr>
      <w:szCs w:val="24"/>
    </w:rPr>
  </w:style>
  <w:style w:type="character" w:customStyle="1" w:styleId="TekstprzypisudolnegoZnak">
    <w:name w:val="Tekst przypisu dolnego Znak"/>
    <w:link w:val="Tekstprzypisudolnego"/>
    <w:uiPriority w:val="99"/>
    <w:rsid w:val="00DC763E"/>
    <w:rPr>
      <w:rFonts w:eastAsia="Calibri"/>
      <w:sz w:val="24"/>
      <w:szCs w:val="24"/>
      <w:lang w:val="en" w:eastAsia="zh-CN"/>
    </w:rPr>
  </w:style>
  <w:style w:type="character" w:styleId="Odwoanieprzypisudolnego">
    <w:name w:val="footnote reference"/>
    <w:uiPriority w:val="99"/>
    <w:unhideWhenUsed/>
    <w:rsid w:val="00DC763E"/>
    <w:rPr>
      <w:vertAlign w:val="superscript"/>
    </w:rPr>
  </w:style>
  <w:style w:type="table" w:styleId="Tabela-Siatka">
    <w:name w:val="Table Grid"/>
    <w:basedOn w:val="Standardowy"/>
    <w:uiPriority w:val="39"/>
    <w:rsid w:val="008330D6"/>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71"/>
    <w:rsid w:val="00ED5C1E"/>
    <w:rPr>
      <w:rFonts w:eastAsia="Calibri"/>
      <w:sz w:val="24"/>
      <w:szCs w:val="22"/>
      <w:lang w:eastAsia="zh-CN"/>
    </w:rPr>
  </w:style>
  <w:style w:type="paragraph" w:styleId="NormalnyWeb">
    <w:name w:val="Normal (Web)"/>
    <w:basedOn w:val="Normalny"/>
    <w:uiPriority w:val="99"/>
    <w:unhideWhenUsed/>
    <w:rsid w:val="00893196"/>
    <w:pPr>
      <w:spacing w:before="100" w:beforeAutospacing="1" w:after="100" w:afterAutospacing="1" w:line="240" w:lineRule="auto"/>
    </w:pPr>
    <w:rPr>
      <w:rFonts w:eastAsia="Times New Roman"/>
      <w:szCs w:val="24"/>
      <w:lang w:eastAsia="pl-PL"/>
    </w:rPr>
  </w:style>
  <w:style w:type="character" w:customStyle="1" w:styleId="Nagwek4Znak">
    <w:name w:val="Nagłówek 4 Znak"/>
    <w:basedOn w:val="Domylnaczcionkaakapitu"/>
    <w:link w:val="Nagwek4"/>
    <w:rsid w:val="001B56FA"/>
    <w:rPr>
      <w:rFonts w:eastAsia="Calibri"/>
      <w:b/>
      <w:sz w:val="2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0696">
      <w:bodyDiv w:val="1"/>
      <w:marLeft w:val="0"/>
      <w:marRight w:val="0"/>
      <w:marTop w:val="0"/>
      <w:marBottom w:val="0"/>
      <w:divBdr>
        <w:top w:val="none" w:sz="0" w:space="0" w:color="auto"/>
        <w:left w:val="none" w:sz="0" w:space="0" w:color="auto"/>
        <w:bottom w:val="none" w:sz="0" w:space="0" w:color="auto"/>
        <w:right w:val="none" w:sz="0" w:space="0" w:color="auto"/>
      </w:divBdr>
    </w:div>
    <w:div w:id="275406124">
      <w:bodyDiv w:val="1"/>
      <w:marLeft w:val="0"/>
      <w:marRight w:val="0"/>
      <w:marTop w:val="0"/>
      <w:marBottom w:val="0"/>
      <w:divBdr>
        <w:top w:val="none" w:sz="0" w:space="0" w:color="auto"/>
        <w:left w:val="none" w:sz="0" w:space="0" w:color="auto"/>
        <w:bottom w:val="none" w:sz="0" w:space="0" w:color="auto"/>
        <w:right w:val="none" w:sz="0" w:space="0" w:color="auto"/>
      </w:divBdr>
    </w:div>
    <w:div w:id="279842831">
      <w:bodyDiv w:val="1"/>
      <w:marLeft w:val="0"/>
      <w:marRight w:val="0"/>
      <w:marTop w:val="0"/>
      <w:marBottom w:val="0"/>
      <w:divBdr>
        <w:top w:val="none" w:sz="0" w:space="0" w:color="auto"/>
        <w:left w:val="none" w:sz="0" w:space="0" w:color="auto"/>
        <w:bottom w:val="none" w:sz="0" w:space="0" w:color="auto"/>
        <w:right w:val="none" w:sz="0" w:space="0" w:color="auto"/>
      </w:divBdr>
    </w:div>
    <w:div w:id="331491426">
      <w:bodyDiv w:val="1"/>
      <w:marLeft w:val="0"/>
      <w:marRight w:val="0"/>
      <w:marTop w:val="0"/>
      <w:marBottom w:val="0"/>
      <w:divBdr>
        <w:top w:val="none" w:sz="0" w:space="0" w:color="auto"/>
        <w:left w:val="none" w:sz="0" w:space="0" w:color="auto"/>
        <w:bottom w:val="none" w:sz="0" w:space="0" w:color="auto"/>
        <w:right w:val="none" w:sz="0" w:space="0" w:color="auto"/>
      </w:divBdr>
    </w:div>
    <w:div w:id="648556389">
      <w:bodyDiv w:val="1"/>
      <w:marLeft w:val="0"/>
      <w:marRight w:val="0"/>
      <w:marTop w:val="0"/>
      <w:marBottom w:val="0"/>
      <w:divBdr>
        <w:top w:val="none" w:sz="0" w:space="0" w:color="auto"/>
        <w:left w:val="none" w:sz="0" w:space="0" w:color="auto"/>
        <w:bottom w:val="none" w:sz="0" w:space="0" w:color="auto"/>
        <w:right w:val="none" w:sz="0" w:space="0" w:color="auto"/>
      </w:divBdr>
    </w:div>
    <w:div w:id="720831017">
      <w:bodyDiv w:val="1"/>
      <w:marLeft w:val="0"/>
      <w:marRight w:val="0"/>
      <w:marTop w:val="0"/>
      <w:marBottom w:val="0"/>
      <w:divBdr>
        <w:top w:val="none" w:sz="0" w:space="0" w:color="auto"/>
        <w:left w:val="none" w:sz="0" w:space="0" w:color="auto"/>
        <w:bottom w:val="none" w:sz="0" w:space="0" w:color="auto"/>
        <w:right w:val="none" w:sz="0" w:space="0" w:color="auto"/>
      </w:divBdr>
    </w:div>
    <w:div w:id="779300806">
      <w:bodyDiv w:val="1"/>
      <w:marLeft w:val="0"/>
      <w:marRight w:val="0"/>
      <w:marTop w:val="0"/>
      <w:marBottom w:val="0"/>
      <w:divBdr>
        <w:top w:val="none" w:sz="0" w:space="0" w:color="auto"/>
        <w:left w:val="none" w:sz="0" w:space="0" w:color="auto"/>
        <w:bottom w:val="none" w:sz="0" w:space="0" w:color="auto"/>
        <w:right w:val="none" w:sz="0" w:space="0" w:color="auto"/>
      </w:divBdr>
    </w:div>
    <w:div w:id="1169053806">
      <w:bodyDiv w:val="1"/>
      <w:marLeft w:val="0"/>
      <w:marRight w:val="0"/>
      <w:marTop w:val="0"/>
      <w:marBottom w:val="0"/>
      <w:divBdr>
        <w:top w:val="none" w:sz="0" w:space="0" w:color="auto"/>
        <w:left w:val="none" w:sz="0" w:space="0" w:color="auto"/>
        <w:bottom w:val="none" w:sz="0" w:space="0" w:color="auto"/>
        <w:right w:val="none" w:sz="0" w:space="0" w:color="auto"/>
      </w:divBdr>
    </w:div>
    <w:div w:id="1348360771">
      <w:bodyDiv w:val="1"/>
      <w:marLeft w:val="0"/>
      <w:marRight w:val="0"/>
      <w:marTop w:val="0"/>
      <w:marBottom w:val="0"/>
      <w:divBdr>
        <w:top w:val="none" w:sz="0" w:space="0" w:color="auto"/>
        <w:left w:val="none" w:sz="0" w:space="0" w:color="auto"/>
        <w:bottom w:val="none" w:sz="0" w:space="0" w:color="auto"/>
        <w:right w:val="none" w:sz="0" w:space="0" w:color="auto"/>
      </w:divBdr>
    </w:div>
    <w:div w:id="1420560608">
      <w:bodyDiv w:val="1"/>
      <w:marLeft w:val="0"/>
      <w:marRight w:val="0"/>
      <w:marTop w:val="0"/>
      <w:marBottom w:val="0"/>
      <w:divBdr>
        <w:top w:val="none" w:sz="0" w:space="0" w:color="auto"/>
        <w:left w:val="none" w:sz="0" w:space="0" w:color="auto"/>
        <w:bottom w:val="none" w:sz="0" w:space="0" w:color="auto"/>
        <w:right w:val="none" w:sz="0" w:space="0" w:color="auto"/>
      </w:divBdr>
    </w:div>
    <w:div w:id="1452431902">
      <w:bodyDiv w:val="1"/>
      <w:marLeft w:val="0"/>
      <w:marRight w:val="0"/>
      <w:marTop w:val="0"/>
      <w:marBottom w:val="0"/>
      <w:divBdr>
        <w:top w:val="none" w:sz="0" w:space="0" w:color="auto"/>
        <w:left w:val="none" w:sz="0" w:space="0" w:color="auto"/>
        <w:bottom w:val="none" w:sz="0" w:space="0" w:color="auto"/>
        <w:right w:val="none" w:sz="0" w:space="0" w:color="auto"/>
      </w:divBdr>
    </w:div>
    <w:div w:id="1507090542">
      <w:bodyDiv w:val="1"/>
      <w:marLeft w:val="0"/>
      <w:marRight w:val="0"/>
      <w:marTop w:val="0"/>
      <w:marBottom w:val="0"/>
      <w:divBdr>
        <w:top w:val="none" w:sz="0" w:space="0" w:color="auto"/>
        <w:left w:val="none" w:sz="0" w:space="0" w:color="auto"/>
        <w:bottom w:val="none" w:sz="0" w:space="0" w:color="auto"/>
        <w:right w:val="none" w:sz="0" w:space="0" w:color="auto"/>
      </w:divBdr>
    </w:div>
    <w:div w:id="1993169296">
      <w:bodyDiv w:val="1"/>
      <w:marLeft w:val="0"/>
      <w:marRight w:val="0"/>
      <w:marTop w:val="0"/>
      <w:marBottom w:val="0"/>
      <w:divBdr>
        <w:top w:val="none" w:sz="0" w:space="0" w:color="auto"/>
        <w:left w:val="none" w:sz="0" w:space="0" w:color="auto"/>
        <w:bottom w:val="none" w:sz="0" w:space="0" w:color="auto"/>
        <w:right w:val="none" w:sz="0" w:space="0" w:color="auto"/>
      </w:divBdr>
    </w:div>
    <w:div w:id="20992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613BD9-BC81-4532-8804-4BD74B8F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1141</Words>
  <Characters>6850</Characters>
  <Application>Microsoft Office Word</Application>
  <DocSecurity>0</DocSecurity>
  <Lines>57</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Karta przedmiotu</vt:lpstr>
      <vt:lpstr>Karta przedmiotu</vt:lpstr>
    </vt:vector>
  </TitlesOfParts>
  <Company>Microsoft</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przedmiotu</dc:title>
  <dc:subject>TERMODYNAMIKA</dc:subject>
  <dc:creator>Tadeusz Pyrcioch</dc:creator>
  <cp:keywords/>
  <cp:lastModifiedBy>Małgorzata Kruszyńska</cp:lastModifiedBy>
  <cp:revision>7</cp:revision>
  <cp:lastPrinted>2018-01-09T08:19:00Z</cp:lastPrinted>
  <dcterms:created xsi:type="dcterms:W3CDTF">2025-01-10T11:24:00Z</dcterms:created>
  <dcterms:modified xsi:type="dcterms:W3CDTF">2025-01-20T08:50:00Z</dcterms:modified>
</cp:coreProperties>
</file>