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0B13" w:rsidRDefault="00CA0B13" w:rsidP="00CA0B13">
      <w:pPr>
        <w:pStyle w:val="Nagwek4"/>
        <w:numPr>
          <w:ilvl w:val="3"/>
          <w:numId w:val="25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50EF8" w:rsidP="00DA2573">
            <w:pPr>
              <w:pStyle w:val="Nagwek4"/>
              <w:snapToGrid w:val="0"/>
              <w:spacing w:before="40" w:after="40"/>
            </w:pPr>
            <w:r>
              <w:t>Decision-making and Organizational Techniques</w:t>
            </w:r>
            <w:r w:rsidR="007B2CCD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D50EF8">
            <w:pPr>
              <w:pStyle w:val="Odpowiedzi"/>
              <w:snapToGrid w:val="0"/>
              <w:rPr>
                <w:szCs w:val="20"/>
              </w:rPr>
            </w:pPr>
            <w: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311CD" w:rsidP="00FB0906">
            <w:pPr>
              <w:pStyle w:val="Odpowiedzi"/>
              <w:snapToGrid w:val="0"/>
            </w:pPr>
            <w:r>
              <w:t>Stationary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24238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Andrzej </w:t>
            </w:r>
            <w:proofErr w:type="spellStart"/>
            <w:r>
              <w:t>Borowski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55233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1068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55233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D50EF8">
            <w:pPr>
              <w:pStyle w:val="Pytania"/>
              <w:ind w:left="360" w:hanging="360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D50EF8" w:rsidP="00D50EF8">
            <w:pPr>
              <w:pStyle w:val="Pytania"/>
              <w:ind w:left="360" w:hanging="360"/>
            </w:pPr>
            <w:r>
              <w:t>Understanding the essence of decision-making – acquiring the ability to determine the subject of the decision, its purpose, limitations and criteria, and to determine the level of importance of the criteria.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D50EF8">
            <w:pPr>
              <w:pStyle w:val="Pytania"/>
              <w:ind w:left="360" w:hanging="360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D50EF8" w:rsidP="00D50EF8">
            <w:pPr>
              <w:pStyle w:val="Pytania"/>
              <w:ind w:left="360" w:hanging="360"/>
            </w:pPr>
            <w:r>
              <w:t>Acquiring the ability to collect information about the subject of a decision in order to link the characteristics of the subject of the decision with constraints and criteria.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D50EF8">
            <w:pPr>
              <w:pStyle w:val="Pytania"/>
              <w:ind w:left="360" w:hanging="360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D50EF8" w:rsidP="00CC0FED">
            <w:pPr>
              <w:pStyle w:val="Pytania"/>
              <w:ind w:left="360" w:hanging="360"/>
            </w:pPr>
            <w:r>
              <w:t>Acquiring the ability to conduct decision-making processes using multiple criteria, using measurable and non-measurable characteristics of the subject of the decision.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F17B68" w:rsidRDefault="00F17B68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D67D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67DB" w:rsidRDefault="008D67D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7DB" w:rsidRPr="00D50EF8" w:rsidRDefault="008D67DB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The nature of the decision-making process, and in particular the design of the decision-making process, distinguishing the subject and purpose of the decision and the constraints and criteria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67DB" w:rsidRPr="00D50EF8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67DB" w:rsidRPr="00612A96" w:rsidTr="009B291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7DB" w:rsidRDefault="008D67DB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7DB" w:rsidRDefault="00AA3DD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C5045">
              <w:rPr>
                <w:rFonts w:eastAsia="Times New Roman"/>
                <w:sz w:val="20"/>
                <w:szCs w:val="20"/>
              </w:rPr>
              <w:t>Knows and understands the immeasurable features of the subject of the decision and knows how to reduce them to a measurable level</w:t>
            </w:r>
          </w:p>
          <w:p w:rsidR="00AA3DD8" w:rsidRPr="00D50EF8" w:rsidRDefault="00AA3DD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DB" w:rsidRDefault="008D67DB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After passing the course, the student is able 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B473CB" w:rsidP="0075099D">
            <w:pPr>
              <w:pStyle w:val="wrubryce"/>
            </w:pPr>
            <w:r>
              <w:t>Describe decision-making processes based on acquired knowledge in management, interpret them and subject them to appropriate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3ADF" w:rsidRDefault="00D50EF8" w:rsidP="009E3AD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Z1_U01</w:t>
            </w:r>
          </w:p>
          <w:p w:rsidR="009D573C" w:rsidRDefault="00D50EF8" w:rsidP="009E3AD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Z1_U05 Z1_U06 Z1_U11</w:t>
            </w:r>
          </w:p>
          <w:p w:rsidR="004559AA" w:rsidRPr="00D50EF8" w:rsidRDefault="004559AA" w:rsidP="009E3AD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Z1_U15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50EF8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55233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50EF8" w:rsidRDefault="00D50EF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Independently collect relevant information to create a decision-making method for making decisions and select methods and tools to make the right decisions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50EF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5523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99D" w:rsidRDefault="007A40B7" w:rsidP="009D573C">
            <w:pPr>
              <w:pStyle w:val="wrubryce"/>
            </w:pPr>
            <w:r>
              <w:t>Is able to justify decisions and actions taken based on specific standards and according to a given pattern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D50EF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55233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73CB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3CB" w:rsidRDefault="00B473CB" w:rsidP="00B473CB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3CB" w:rsidRPr="00DD296A" w:rsidRDefault="00B473CB" w:rsidP="00B473CB">
            <w:pPr>
              <w:pStyle w:val="Pytania"/>
              <w:ind w:left="15"/>
              <w:jc w:val="left"/>
            </w:pPr>
            <w:r>
              <w:t>Is able to conduct multi-criteria decision-making processes using measurable and non-measurable characteristics of the subject of the decision.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Pr="00AD56FC" w:rsidRDefault="00B473CB" w:rsidP="00B473C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73C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473CB" w:rsidRPr="00D50EF8" w:rsidRDefault="00B473CB" w:rsidP="00B473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50EF8">
              <w:rPr>
                <w:rFonts w:eastAsia="Times New Roman"/>
                <w:sz w:val="20"/>
                <w:szCs w:val="20"/>
              </w:rPr>
              <w:t>After completing the course, the student is ready to take part in social competences.</w:t>
            </w:r>
          </w:p>
        </w:tc>
      </w:tr>
      <w:tr w:rsidR="007A40B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B7" w:rsidRDefault="007A40B7" w:rsidP="00B473C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B7" w:rsidRPr="007A40B7" w:rsidRDefault="007A40B7" w:rsidP="007A40B7">
            <w:pPr>
              <w:pStyle w:val="wrubryce"/>
              <w:jc w:val="left"/>
            </w:pPr>
            <w:r>
              <w:t>Has the ability to realistically evaluate the decision being made or the work being performed from the point of view of the effectiveness and efficiency of the activities performed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F17B68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Z1_K02</w:t>
            </w:r>
          </w:p>
          <w:p w:rsidR="00F17B68" w:rsidRPr="00D50EF8" w:rsidRDefault="00F17B68" w:rsidP="00F17B68">
            <w:pPr>
              <w:pStyle w:val="Podpunkty"/>
              <w:tabs>
                <w:tab w:val="left" w:pos="720"/>
              </w:tabs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Z1_K04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B7" w:rsidRDefault="007A40B7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3CB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3CB" w:rsidRDefault="00B473CB" w:rsidP="00B473C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3CB" w:rsidRPr="00D50EF8" w:rsidRDefault="007A40B7" w:rsidP="00B473CB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A40B7">
              <w:rPr>
                <w:rFonts w:eastAsia="Times New Roman"/>
                <w:sz w:val="20"/>
                <w:szCs w:val="20"/>
              </w:rPr>
              <w:t>Is ready to participate in the preparation and implementation of various projects and is aware of the possible impact of the decisions he makes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CB" w:rsidRPr="002C705C" w:rsidRDefault="00B473CB" w:rsidP="00B473C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CB" w:rsidRDefault="00B473CB" w:rsidP="00B473C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50EF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50EF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5523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5523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Discussion of project classes, presentation of project assumptions, determination of the schedule of its implementation. Indication of detailed tasks for the next classes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by each student of his/her detailed project topic – subject of the decision, decision goal, constraints, criteria – discussion of individual project proposals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part of building a decision-making method – a decision-making tool. Determining the importance of individual criteria weights – discussing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part concerning the characteristics of the subject of the decision assigned to individual constraints and criteria –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section on immeasurable features of decision objects and setting the scale and their use -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part relating to the recording of non-measurable features of the subject of the decision and their reduction to the measurable level and ensuring comparability between different features –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project details in the calculation part – discussion of individual projects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  <w:tr w:rsidR="002B4A4A" w:rsidRPr="001311CD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D64CEF" w:rsidRDefault="002B4A4A" w:rsidP="002B4A4A">
            <w:pPr>
              <w:pStyle w:val="Nagwkitablic"/>
              <w:jc w:val="left"/>
              <w:rPr>
                <w:b w:val="0"/>
              </w:rPr>
            </w:pPr>
            <w:r w:rsidRPr="001311CD">
              <w:rPr>
                <w:b w:val="0"/>
              </w:rPr>
              <w:t>Presentation of the overall projects – discussion of individual projects. Summary of classes and grading.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  <w:r w:rsidRPr="001311CD">
              <w:rPr>
                <w:b w:val="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4A" w:rsidRPr="001311CD" w:rsidRDefault="002B4A4A" w:rsidP="002B4A4A">
            <w:pPr>
              <w:pStyle w:val="Nagwkitablic"/>
              <w:spacing w:line="256" w:lineRule="auto"/>
              <w:rPr>
                <w:b w:val="0"/>
              </w:rPr>
            </w:pPr>
          </w:p>
        </w:tc>
      </w:tr>
    </w:tbl>
    <w:p w:rsidR="00AB4320" w:rsidRPr="001311CD" w:rsidRDefault="00AB4320">
      <w:pPr>
        <w:pStyle w:val="tekst"/>
        <w:rPr>
          <w:color w:val="auto"/>
          <w:spacing w:val="0"/>
        </w:rPr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9E3ADF" w:rsidP="001441D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W1 </w:t>
            </w:r>
            <w:r w:rsidR="006C5045">
              <w:rPr>
                <w:sz w:val="20"/>
              </w:rPr>
              <w:t>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2B4A4A" w:rsidRDefault="002B4A4A" w:rsidP="002B4A4A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Introduction to classes using multimedia and student work on the project, analysis of the presented projects.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B4A4A" w:rsidRDefault="006C5045" w:rsidP="002B4A4A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Assessment of the project developed by each student, presented as a presentation. Guidelines for implementation:</w:t>
            </w:r>
          </w:p>
          <w:p w:rsidR="004E77CD" w:rsidRPr="002B4A4A" w:rsidRDefault="002B4A4A" w:rsidP="002B4A4A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Project carried out by 1 person, Subject of the project – making a decision regarding the implementation of the purchase with partially specified restrictions: min. 6 max. 8 products, minimum product value PLN 1,000, maximum product value PLN 500,000.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E3AD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9E3ADF" w:rsidRPr="0056413D" w:rsidTr="001441D4">
        <w:tc>
          <w:tcPr>
            <w:tcW w:w="1427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Introduction to classes using multimedia and student work on the project, analysis of the presented projects.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E3ADF" w:rsidRDefault="006C5045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Assessment of the project developed by each student, presented as a presentation. Guidelines for implementation:</w:t>
            </w:r>
          </w:p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Project carried out by 1 person, Subject of the project – making a decision regarding the implementation of the purchase with partially specified restrictions: min. 6 max. 8 products, minimum product value PLN 1,000, maximum product value PLN 500,000.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  <w:tr w:rsidR="009E3ADF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9E3ADF" w:rsidRPr="0056413D" w:rsidTr="001441D4">
        <w:tc>
          <w:tcPr>
            <w:tcW w:w="1427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Introduction to classes using multimedia and student work on the project, analysis of the presented projects.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E3ADF" w:rsidRDefault="006C5045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Assessment of the project developed by each student, presented as a presentation. Guidelines for implementation:</w:t>
            </w:r>
          </w:p>
          <w:p w:rsidR="009E3ADF" w:rsidRPr="002B4A4A" w:rsidRDefault="009E3ADF" w:rsidP="009E3ADF">
            <w:pPr>
              <w:pStyle w:val="Podpunkty"/>
              <w:spacing w:after="60"/>
              <w:ind w:left="0"/>
              <w:rPr>
                <w:b w:val="0"/>
                <w:sz w:val="20"/>
              </w:rPr>
            </w:pPr>
            <w:r w:rsidRPr="002B4A4A">
              <w:rPr>
                <w:b w:val="0"/>
                <w:sz w:val="20"/>
              </w:rPr>
              <w:t>Project carried out by 1 person, Subject of the project – making a decision regarding the implementation of the purchase with partially specified restrictions: min. 6 max. 8 products, minimum product value PLN 1,000, maximum product value PLN 500,000.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E3ADF" w:rsidRPr="005634F5" w:rsidRDefault="009E3ADF" w:rsidP="009E3AD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B0537" w:rsidTr="00C2769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537" w:rsidRDefault="008B0537" w:rsidP="00C27696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37" w:rsidRPr="005D23CD" w:rsidRDefault="008B0537" w:rsidP="00C276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8B0537" w:rsidTr="00C276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Default="00807B0D" w:rsidP="00C2769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B0537" w:rsidTr="00C276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Default="00807B0D" w:rsidP="00C2769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B0537" w:rsidTr="00C276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Default="008B0537" w:rsidP="00C2769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37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537" w:rsidRPr="00F02F1A" w:rsidRDefault="008B0537" w:rsidP="00C276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807B0D">
        <w:t>Literature</w:t>
      </w:r>
    </w:p>
    <w:p w:rsidR="00EE032A" w:rsidRPr="00EE032A" w:rsidRDefault="00EE032A" w:rsidP="00EE032A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EE032A">
        <w:rPr>
          <w:rFonts w:eastAsia="Times New Roman"/>
          <w:b/>
          <w:sz w:val="22"/>
          <w:szCs w:val="20"/>
        </w:rPr>
        <w:t>Basic</w:t>
      </w:r>
    </w:p>
    <w:p w:rsidR="00EE032A" w:rsidRPr="00F24238" w:rsidRDefault="00623AB8" w:rsidP="00F24238">
      <w:pPr>
        <w:pStyle w:val="Akapitzlist"/>
        <w:numPr>
          <w:ilvl w:val="0"/>
          <w:numId w:val="26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r w:rsidRPr="00F24238">
        <w:rPr>
          <w:rFonts w:eastAsia="Times New Roman"/>
          <w:sz w:val="20"/>
          <w:szCs w:val="18"/>
        </w:rPr>
        <w:t xml:space="preserve">Armstrong, M., How to be an even better manager: a complete a-z of proven techniques and essential skills, </w:t>
      </w:r>
      <w:proofErr w:type="spellStart"/>
      <w:r w:rsidRPr="00F24238">
        <w:rPr>
          <w:rFonts w:eastAsia="Times New Roman"/>
          <w:sz w:val="20"/>
          <w:szCs w:val="18"/>
        </w:rPr>
        <w:t>Kogan</w:t>
      </w:r>
      <w:proofErr w:type="spellEnd"/>
      <w:r w:rsidRPr="00F24238">
        <w:rPr>
          <w:rFonts w:eastAsia="Times New Roman"/>
          <w:sz w:val="20"/>
          <w:szCs w:val="18"/>
        </w:rPr>
        <w:t xml:space="preserve"> Page, New York,</w:t>
      </w:r>
      <w:r w:rsidRPr="00F24238">
        <w:rPr>
          <w:rFonts w:eastAsia="Times New Roman"/>
          <w:sz w:val="20"/>
          <w:szCs w:val="18"/>
        </w:rPr>
        <w:tab/>
        <w:t xml:space="preserve"> 2017</w:t>
      </w:r>
    </w:p>
    <w:p w:rsidR="0048586D" w:rsidRDefault="0048586D" w:rsidP="0048586D">
      <w:pPr>
        <w:numPr>
          <w:ilvl w:val="0"/>
          <w:numId w:val="26"/>
        </w:numPr>
        <w:tabs>
          <w:tab w:val="left" w:pos="709"/>
        </w:tabs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48586D">
        <w:rPr>
          <w:rFonts w:eastAsia="Times New Roman"/>
          <w:sz w:val="20"/>
          <w:szCs w:val="18"/>
        </w:rPr>
        <w:t>Griffin Rick</w:t>
      </w:r>
      <w:r>
        <w:rPr>
          <w:rFonts w:eastAsia="Times New Roman"/>
          <w:sz w:val="20"/>
          <w:szCs w:val="18"/>
        </w:rPr>
        <w:t>y W.</w:t>
      </w:r>
      <w:r>
        <w:rPr>
          <w:rFonts w:eastAsia="Times New Roman"/>
          <w:sz w:val="20"/>
          <w:szCs w:val="18"/>
        </w:rPr>
        <w:tab/>
        <w:t xml:space="preserve">Fundamentals of management, </w:t>
      </w:r>
      <w:r w:rsidRPr="0048586D">
        <w:rPr>
          <w:rFonts w:eastAsia="Times New Roman"/>
          <w:sz w:val="20"/>
          <w:szCs w:val="18"/>
        </w:rPr>
        <w:t>CENGAGE</w:t>
      </w:r>
      <w:r>
        <w:rPr>
          <w:rFonts w:eastAsia="Times New Roman"/>
          <w:sz w:val="20"/>
          <w:szCs w:val="18"/>
        </w:rPr>
        <w:t xml:space="preserve">, Learning </w:t>
      </w:r>
      <w:r w:rsidRPr="0048586D">
        <w:rPr>
          <w:rFonts w:eastAsia="Times New Roman"/>
          <w:sz w:val="20"/>
          <w:szCs w:val="18"/>
        </w:rPr>
        <w:t>Boston</w:t>
      </w:r>
      <w:r>
        <w:rPr>
          <w:rFonts w:eastAsia="Times New Roman"/>
          <w:sz w:val="20"/>
          <w:szCs w:val="18"/>
        </w:rPr>
        <w:t xml:space="preserve"> </w:t>
      </w:r>
      <w:r w:rsidRPr="0048586D">
        <w:rPr>
          <w:rFonts w:eastAsia="Times New Roman"/>
          <w:sz w:val="20"/>
          <w:szCs w:val="18"/>
        </w:rPr>
        <w:t>2016</w:t>
      </w:r>
    </w:p>
    <w:p w:rsidR="00F24238" w:rsidRPr="006C5045" w:rsidRDefault="00F24238" w:rsidP="0048586D">
      <w:pPr>
        <w:numPr>
          <w:ilvl w:val="0"/>
          <w:numId w:val="26"/>
        </w:numPr>
        <w:tabs>
          <w:tab w:val="left" w:pos="709"/>
        </w:tabs>
        <w:spacing w:after="160" w:line="259" w:lineRule="auto"/>
        <w:contextualSpacing/>
        <w:rPr>
          <w:rFonts w:eastAsia="Times New Roman"/>
          <w:sz w:val="20"/>
          <w:szCs w:val="18"/>
        </w:rPr>
      </w:pPr>
      <w:r w:rsidRPr="006C5045">
        <w:rPr>
          <w:rFonts w:eastAsia="Times New Roman"/>
          <w:sz w:val="20"/>
          <w:szCs w:val="18"/>
        </w:rPr>
        <w:t xml:space="preserve">Goodwin P., Wright P., </w:t>
      </w:r>
      <w:proofErr w:type="spellStart"/>
      <w:r w:rsidRPr="006C5045">
        <w:rPr>
          <w:rFonts w:eastAsia="Times New Roman"/>
          <w:sz w:val="20"/>
          <w:szCs w:val="18"/>
        </w:rPr>
        <w:t>Analiza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decyzji</w:t>
      </w:r>
      <w:proofErr w:type="spellEnd"/>
      <w:r w:rsidRPr="006C5045">
        <w:rPr>
          <w:rFonts w:eastAsia="Times New Roman"/>
          <w:sz w:val="20"/>
          <w:szCs w:val="18"/>
        </w:rPr>
        <w:t xml:space="preserve">, </w:t>
      </w:r>
      <w:proofErr w:type="spellStart"/>
      <w:r w:rsidRPr="006C5045">
        <w:rPr>
          <w:rFonts w:eastAsia="Times New Roman"/>
          <w:sz w:val="20"/>
          <w:szCs w:val="18"/>
        </w:rPr>
        <w:t>Wydawnictwo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Nieoczywiste</w:t>
      </w:r>
      <w:proofErr w:type="spellEnd"/>
      <w:r w:rsidRPr="006C5045">
        <w:rPr>
          <w:rFonts w:eastAsia="Times New Roman"/>
          <w:sz w:val="20"/>
          <w:szCs w:val="18"/>
        </w:rPr>
        <w:t>, Warszawa, 2016</w:t>
      </w:r>
    </w:p>
    <w:p w:rsidR="00623AB8" w:rsidRPr="00EE032A" w:rsidRDefault="00623AB8" w:rsidP="00EE032A">
      <w:p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b/>
          <w:sz w:val="22"/>
          <w:szCs w:val="20"/>
        </w:rPr>
      </w:pPr>
    </w:p>
    <w:p w:rsidR="00EE032A" w:rsidRPr="00EE032A" w:rsidRDefault="00807B0D" w:rsidP="00EE032A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EE032A" w:rsidRPr="00EE032A">
        <w:rPr>
          <w:b/>
          <w:sz w:val="22"/>
        </w:rPr>
        <w:t>plementary</w:t>
      </w:r>
    </w:p>
    <w:p w:rsidR="00F24238" w:rsidRDefault="00F24238" w:rsidP="00F24238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r>
        <w:rPr>
          <w:rFonts w:eastAsia="Times New Roman"/>
          <w:sz w:val="20"/>
          <w:szCs w:val="18"/>
        </w:rPr>
        <w:t>Elans Joshua Time Management</w:t>
      </w:r>
      <w:r w:rsidRPr="00F24238">
        <w:rPr>
          <w:rFonts w:eastAsia="Times New Roman"/>
          <w:sz w:val="20"/>
          <w:szCs w:val="18"/>
        </w:rPr>
        <w:t>: 21 time management techniques of every successful person</w:t>
      </w:r>
      <w:r>
        <w:rPr>
          <w:rFonts w:eastAsia="Times New Roman"/>
          <w:sz w:val="20"/>
          <w:szCs w:val="18"/>
        </w:rPr>
        <w:t xml:space="preserve">, </w:t>
      </w:r>
      <w:proofErr w:type="spellStart"/>
      <w:r w:rsidRPr="00F24238">
        <w:rPr>
          <w:rFonts w:eastAsia="Times New Roman"/>
          <w:sz w:val="20"/>
          <w:szCs w:val="18"/>
        </w:rPr>
        <w:t>Cre</w:t>
      </w:r>
      <w:r>
        <w:rPr>
          <w:rFonts w:eastAsia="Times New Roman"/>
          <w:sz w:val="20"/>
          <w:szCs w:val="18"/>
        </w:rPr>
        <w:t>ateSpace</w:t>
      </w:r>
      <w:proofErr w:type="spellEnd"/>
      <w:r>
        <w:rPr>
          <w:rFonts w:eastAsia="Times New Roman"/>
          <w:sz w:val="20"/>
          <w:szCs w:val="18"/>
        </w:rPr>
        <w:t xml:space="preserve"> Independent Publishing </w:t>
      </w:r>
      <w:r w:rsidRPr="00F24238">
        <w:rPr>
          <w:rFonts w:eastAsia="Times New Roman"/>
          <w:sz w:val="20"/>
          <w:szCs w:val="18"/>
        </w:rPr>
        <w:t>Columbia</w:t>
      </w:r>
      <w:r w:rsidRPr="00F24238">
        <w:rPr>
          <w:rFonts w:eastAsia="Times New Roman"/>
          <w:sz w:val="20"/>
          <w:szCs w:val="18"/>
        </w:rPr>
        <w:tab/>
        <w:t>2016</w:t>
      </w:r>
    </w:p>
    <w:p w:rsidR="00F24238" w:rsidRPr="006C5045" w:rsidRDefault="00F24238" w:rsidP="00F24238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r w:rsidRPr="006C5045">
        <w:rPr>
          <w:rFonts w:eastAsia="Times New Roman"/>
          <w:sz w:val="20"/>
          <w:szCs w:val="18"/>
        </w:rPr>
        <w:t xml:space="preserve">Ingram </w:t>
      </w:r>
      <w:proofErr w:type="spellStart"/>
      <w:r w:rsidRPr="006C5045">
        <w:rPr>
          <w:rFonts w:eastAsia="Times New Roman"/>
          <w:sz w:val="20"/>
          <w:szCs w:val="18"/>
        </w:rPr>
        <w:t>Jolanta</w:t>
      </w:r>
      <w:proofErr w:type="spellEnd"/>
      <w:r w:rsidRPr="006C5045">
        <w:rPr>
          <w:rFonts w:eastAsia="Times New Roman"/>
          <w:sz w:val="20"/>
          <w:szCs w:val="18"/>
        </w:rPr>
        <w:t xml:space="preserve">, </w:t>
      </w:r>
      <w:proofErr w:type="spellStart"/>
      <w:r w:rsidRPr="006C5045">
        <w:rPr>
          <w:rFonts w:eastAsia="Times New Roman"/>
          <w:sz w:val="20"/>
          <w:szCs w:val="18"/>
        </w:rPr>
        <w:t>Techniki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organizatorskie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i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decyzyjne</w:t>
      </w:r>
      <w:proofErr w:type="spellEnd"/>
      <w:r w:rsidRPr="006C5045">
        <w:rPr>
          <w:rFonts w:eastAsia="Times New Roman"/>
          <w:sz w:val="20"/>
          <w:szCs w:val="18"/>
        </w:rPr>
        <w:t xml:space="preserve"> w </w:t>
      </w:r>
      <w:proofErr w:type="spellStart"/>
      <w:r w:rsidRPr="006C5045">
        <w:rPr>
          <w:rFonts w:eastAsia="Times New Roman"/>
          <w:sz w:val="20"/>
          <w:szCs w:val="18"/>
        </w:rPr>
        <w:t>administracji</w:t>
      </w:r>
      <w:proofErr w:type="spellEnd"/>
      <w:r w:rsidRPr="006C5045">
        <w:rPr>
          <w:rFonts w:eastAsia="Times New Roman"/>
          <w:sz w:val="20"/>
          <w:szCs w:val="18"/>
        </w:rPr>
        <w:t xml:space="preserve">, </w:t>
      </w:r>
      <w:proofErr w:type="spellStart"/>
      <w:r w:rsidRPr="006C5045">
        <w:rPr>
          <w:rFonts w:eastAsia="Times New Roman"/>
          <w:sz w:val="20"/>
          <w:szCs w:val="18"/>
        </w:rPr>
        <w:t>Śląskie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Wyd</w:t>
      </w:r>
      <w:proofErr w:type="spellEnd"/>
      <w:r w:rsidRPr="006C5045">
        <w:rPr>
          <w:rFonts w:eastAsia="Times New Roman"/>
          <w:sz w:val="20"/>
          <w:szCs w:val="18"/>
        </w:rPr>
        <w:t xml:space="preserve">. </w:t>
      </w:r>
      <w:proofErr w:type="spellStart"/>
      <w:r w:rsidRPr="006C5045">
        <w:rPr>
          <w:rFonts w:eastAsia="Times New Roman"/>
          <w:sz w:val="20"/>
          <w:szCs w:val="18"/>
        </w:rPr>
        <w:t>Naukowe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WSzZiNS</w:t>
      </w:r>
      <w:proofErr w:type="spellEnd"/>
      <w:r w:rsidRPr="006C5045">
        <w:rPr>
          <w:rFonts w:eastAsia="Times New Roman"/>
          <w:sz w:val="20"/>
          <w:szCs w:val="18"/>
        </w:rPr>
        <w:t>, Tychy 2008,</w:t>
      </w:r>
    </w:p>
    <w:p w:rsidR="00F24238" w:rsidRPr="006C5045" w:rsidRDefault="00F24238" w:rsidP="00F24238">
      <w:pPr>
        <w:numPr>
          <w:ilvl w:val="0"/>
          <w:numId w:val="24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proofErr w:type="spellStart"/>
      <w:r w:rsidRPr="006C5045">
        <w:rPr>
          <w:rFonts w:eastAsia="Times New Roman"/>
          <w:sz w:val="20"/>
          <w:szCs w:val="18"/>
        </w:rPr>
        <w:t>Kisielnicki</w:t>
      </w:r>
      <w:proofErr w:type="spellEnd"/>
      <w:r w:rsidRPr="006C5045">
        <w:rPr>
          <w:rFonts w:eastAsia="Times New Roman"/>
          <w:sz w:val="20"/>
          <w:szCs w:val="18"/>
        </w:rPr>
        <w:t xml:space="preserve"> Jerzy, </w:t>
      </w:r>
      <w:proofErr w:type="spellStart"/>
      <w:r w:rsidRPr="006C5045">
        <w:rPr>
          <w:rFonts w:eastAsia="Times New Roman"/>
          <w:sz w:val="20"/>
          <w:szCs w:val="18"/>
        </w:rPr>
        <w:t>Turyna</w:t>
      </w:r>
      <w:proofErr w:type="spellEnd"/>
      <w:r w:rsidRPr="006C5045">
        <w:rPr>
          <w:rFonts w:eastAsia="Times New Roman"/>
          <w:sz w:val="20"/>
          <w:szCs w:val="18"/>
        </w:rPr>
        <w:t xml:space="preserve"> Jan, </w:t>
      </w:r>
      <w:proofErr w:type="spellStart"/>
      <w:r w:rsidRPr="006C5045">
        <w:rPr>
          <w:rFonts w:eastAsia="Times New Roman"/>
          <w:sz w:val="20"/>
          <w:szCs w:val="18"/>
        </w:rPr>
        <w:t>Decyzyjne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systemy</w:t>
      </w:r>
      <w:proofErr w:type="spellEnd"/>
      <w:r w:rsidRPr="006C5045">
        <w:rPr>
          <w:rFonts w:eastAsia="Times New Roman"/>
          <w:sz w:val="20"/>
          <w:szCs w:val="18"/>
        </w:rPr>
        <w:t xml:space="preserve"> </w:t>
      </w:r>
      <w:proofErr w:type="spellStart"/>
      <w:r w:rsidRPr="006C5045">
        <w:rPr>
          <w:rFonts w:eastAsia="Times New Roman"/>
          <w:sz w:val="20"/>
          <w:szCs w:val="18"/>
        </w:rPr>
        <w:t>zarządzania</w:t>
      </w:r>
      <w:proofErr w:type="spellEnd"/>
      <w:r w:rsidRPr="006C5045">
        <w:rPr>
          <w:rFonts w:eastAsia="Times New Roman"/>
          <w:sz w:val="20"/>
          <w:szCs w:val="18"/>
        </w:rPr>
        <w:t xml:space="preserve">, </w:t>
      </w:r>
      <w:proofErr w:type="spellStart"/>
      <w:r w:rsidRPr="006C5045">
        <w:rPr>
          <w:rFonts w:eastAsia="Times New Roman"/>
          <w:sz w:val="20"/>
          <w:szCs w:val="18"/>
        </w:rPr>
        <w:t>Difin</w:t>
      </w:r>
      <w:proofErr w:type="spellEnd"/>
      <w:r w:rsidRPr="006C5045">
        <w:rPr>
          <w:rFonts w:eastAsia="Times New Roman"/>
          <w:sz w:val="20"/>
          <w:szCs w:val="18"/>
        </w:rPr>
        <w:t xml:space="preserve">, Warszawa 2012, </w:t>
      </w:r>
    </w:p>
    <w:p w:rsidR="006D20AD" w:rsidRDefault="006D20AD">
      <w:pPr>
        <w:pStyle w:val="Podpunkty"/>
        <w:spacing w:before="120"/>
        <w:ind w:left="357"/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1311C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311C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311C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5523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47737" w:rsidTr="004477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447737" w:rsidTr="004477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447737" w:rsidTr="0044773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37" w:rsidRDefault="004477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01" w:rsidRDefault="00975901">
      <w:pPr>
        <w:spacing w:after="0" w:line="240" w:lineRule="auto"/>
      </w:pPr>
      <w:r>
        <w:separator/>
      </w:r>
    </w:p>
  </w:endnote>
  <w:endnote w:type="continuationSeparator" w:id="0">
    <w:p w:rsidR="00975901" w:rsidRDefault="0097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3756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D106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D106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01" w:rsidRDefault="00975901">
      <w:pPr>
        <w:spacing w:after="0" w:line="240" w:lineRule="auto"/>
      </w:pPr>
      <w:r>
        <w:separator/>
      </w:r>
    </w:p>
  </w:footnote>
  <w:footnote w:type="continuationSeparator" w:id="0">
    <w:p w:rsidR="00975901" w:rsidRDefault="0097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A445B7"/>
    <w:multiLevelType w:val="hybridMultilevel"/>
    <w:tmpl w:val="5EA69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C741DC"/>
    <w:multiLevelType w:val="hybridMultilevel"/>
    <w:tmpl w:val="FCE6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4537363"/>
    <w:multiLevelType w:val="hybridMultilevel"/>
    <w:tmpl w:val="EC94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521F"/>
    <w:multiLevelType w:val="hybridMultilevel"/>
    <w:tmpl w:val="6898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4E2B1EFF"/>
    <w:multiLevelType w:val="hybridMultilevel"/>
    <w:tmpl w:val="EEC0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50442"/>
    <w:multiLevelType w:val="hybridMultilevel"/>
    <w:tmpl w:val="EEC0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22"/>
  </w:num>
  <w:num w:numId="9">
    <w:abstractNumId w:val="13"/>
  </w:num>
  <w:num w:numId="10">
    <w:abstractNumId w:val="6"/>
  </w:num>
  <w:num w:numId="11">
    <w:abstractNumId w:val="9"/>
  </w:num>
  <w:num w:numId="12">
    <w:abstractNumId w:val="16"/>
  </w:num>
  <w:num w:numId="13">
    <w:abstractNumId w:val="24"/>
  </w:num>
  <w:num w:numId="14">
    <w:abstractNumId w:val="14"/>
  </w:num>
  <w:num w:numId="15">
    <w:abstractNumId w:val="8"/>
  </w:num>
  <w:num w:numId="16">
    <w:abstractNumId w:val="11"/>
  </w:num>
  <w:num w:numId="17">
    <w:abstractNumId w:val="23"/>
  </w:num>
  <w:num w:numId="18">
    <w:abstractNumId w:val="21"/>
  </w:num>
  <w:num w:numId="19">
    <w:abstractNumId w:val="17"/>
  </w:num>
  <w:num w:numId="20">
    <w:abstractNumId w:val="5"/>
  </w:num>
  <w:num w:numId="21">
    <w:abstractNumId w:val="15"/>
  </w:num>
  <w:num w:numId="22">
    <w:abstractNumId w:val="4"/>
  </w:num>
  <w:num w:numId="23">
    <w:abstractNumId w:val="20"/>
  </w:num>
  <w:num w:numId="24">
    <w:abstractNumId w:val="1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305B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11CD"/>
    <w:rsid w:val="00132C44"/>
    <w:rsid w:val="00133130"/>
    <w:rsid w:val="001410D6"/>
    <w:rsid w:val="001441D4"/>
    <w:rsid w:val="00151269"/>
    <w:rsid w:val="00155233"/>
    <w:rsid w:val="00160660"/>
    <w:rsid w:val="00175A84"/>
    <w:rsid w:val="00183C10"/>
    <w:rsid w:val="00191FC1"/>
    <w:rsid w:val="001B28B7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0443"/>
    <w:rsid w:val="00272297"/>
    <w:rsid w:val="00280857"/>
    <w:rsid w:val="00281AEB"/>
    <w:rsid w:val="00291F26"/>
    <w:rsid w:val="002A3646"/>
    <w:rsid w:val="002B4A4A"/>
    <w:rsid w:val="002B5AAA"/>
    <w:rsid w:val="002C3BDC"/>
    <w:rsid w:val="002D1940"/>
    <w:rsid w:val="002D249D"/>
    <w:rsid w:val="002D4AB5"/>
    <w:rsid w:val="002E3E7C"/>
    <w:rsid w:val="002F11C5"/>
    <w:rsid w:val="002F6A54"/>
    <w:rsid w:val="00320232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18DB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5859"/>
    <w:rsid w:val="00446281"/>
    <w:rsid w:val="00447737"/>
    <w:rsid w:val="004559AA"/>
    <w:rsid w:val="004700BF"/>
    <w:rsid w:val="004728FF"/>
    <w:rsid w:val="00485565"/>
    <w:rsid w:val="0048586D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4D2D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3AB8"/>
    <w:rsid w:val="0062706E"/>
    <w:rsid w:val="00633F3E"/>
    <w:rsid w:val="006356A2"/>
    <w:rsid w:val="00641614"/>
    <w:rsid w:val="006456EC"/>
    <w:rsid w:val="00651282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5045"/>
    <w:rsid w:val="006D20AD"/>
    <w:rsid w:val="006F356B"/>
    <w:rsid w:val="006F541E"/>
    <w:rsid w:val="007011CE"/>
    <w:rsid w:val="00702C99"/>
    <w:rsid w:val="0070378C"/>
    <w:rsid w:val="007272C5"/>
    <w:rsid w:val="0073421C"/>
    <w:rsid w:val="00744442"/>
    <w:rsid w:val="00747355"/>
    <w:rsid w:val="0075099D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40B7"/>
    <w:rsid w:val="007B2CCD"/>
    <w:rsid w:val="007C0832"/>
    <w:rsid w:val="007C2DE7"/>
    <w:rsid w:val="007D1068"/>
    <w:rsid w:val="007D1D14"/>
    <w:rsid w:val="007D7110"/>
    <w:rsid w:val="007F57CA"/>
    <w:rsid w:val="00801E80"/>
    <w:rsid w:val="008046FE"/>
    <w:rsid w:val="00806138"/>
    <w:rsid w:val="00807B0D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0537"/>
    <w:rsid w:val="008B1123"/>
    <w:rsid w:val="008B134D"/>
    <w:rsid w:val="008B2638"/>
    <w:rsid w:val="008C6142"/>
    <w:rsid w:val="008D65D6"/>
    <w:rsid w:val="008D6733"/>
    <w:rsid w:val="008D67DB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5901"/>
    <w:rsid w:val="00985C9D"/>
    <w:rsid w:val="00990677"/>
    <w:rsid w:val="00991EB5"/>
    <w:rsid w:val="009921DC"/>
    <w:rsid w:val="009925F6"/>
    <w:rsid w:val="009A5B63"/>
    <w:rsid w:val="009B291A"/>
    <w:rsid w:val="009D1366"/>
    <w:rsid w:val="009D573C"/>
    <w:rsid w:val="009D5EE0"/>
    <w:rsid w:val="009E2D1B"/>
    <w:rsid w:val="009E3ADF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493C"/>
    <w:rsid w:val="00A6091D"/>
    <w:rsid w:val="00AA3DD8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73CB"/>
    <w:rsid w:val="00B51378"/>
    <w:rsid w:val="00B521AB"/>
    <w:rsid w:val="00B5603E"/>
    <w:rsid w:val="00B61350"/>
    <w:rsid w:val="00B61B08"/>
    <w:rsid w:val="00B66C63"/>
    <w:rsid w:val="00B8436E"/>
    <w:rsid w:val="00BA1ECF"/>
    <w:rsid w:val="00BA2461"/>
    <w:rsid w:val="00BA6167"/>
    <w:rsid w:val="00BD2957"/>
    <w:rsid w:val="00C02465"/>
    <w:rsid w:val="00C025BB"/>
    <w:rsid w:val="00C03499"/>
    <w:rsid w:val="00C11E53"/>
    <w:rsid w:val="00C137BF"/>
    <w:rsid w:val="00C230E5"/>
    <w:rsid w:val="00C27696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A0B13"/>
    <w:rsid w:val="00CA6DC2"/>
    <w:rsid w:val="00CB42AB"/>
    <w:rsid w:val="00CC0FED"/>
    <w:rsid w:val="00CC7802"/>
    <w:rsid w:val="00CD3308"/>
    <w:rsid w:val="00CD3EE9"/>
    <w:rsid w:val="00CE1FCA"/>
    <w:rsid w:val="00CE2FD3"/>
    <w:rsid w:val="00CF4BDD"/>
    <w:rsid w:val="00D21967"/>
    <w:rsid w:val="00D22FAB"/>
    <w:rsid w:val="00D2598E"/>
    <w:rsid w:val="00D274E9"/>
    <w:rsid w:val="00D42622"/>
    <w:rsid w:val="00D50EF8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E71F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470C"/>
    <w:rsid w:val="00E37564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032A"/>
    <w:rsid w:val="00EE76C8"/>
    <w:rsid w:val="00EF04C8"/>
    <w:rsid w:val="00EF4823"/>
    <w:rsid w:val="00EF5588"/>
    <w:rsid w:val="00F02F1A"/>
    <w:rsid w:val="00F17B68"/>
    <w:rsid w:val="00F221BC"/>
    <w:rsid w:val="00F24238"/>
    <w:rsid w:val="00F25AE1"/>
    <w:rsid w:val="00F4120E"/>
    <w:rsid w:val="00F45D51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2119C739"/>
  <w15:chartTrackingRefBased/>
  <w15:docId w15:val="{46473315-D2D2-405E-ABD6-55DDDD6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F2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D5D1DE-094B-445D-A6CB-EA8F97DF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1421</Words>
  <Characters>8530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12</cp:revision>
  <cp:lastPrinted>2018-01-09T08:19:00Z</cp:lastPrinted>
  <dcterms:created xsi:type="dcterms:W3CDTF">2024-11-15T11:18:00Z</dcterms:created>
  <dcterms:modified xsi:type="dcterms:W3CDTF">2025-01-20T08:51:00Z</dcterms:modified>
</cp:coreProperties>
</file>