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17F5" w:rsidRDefault="002017F5" w:rsidP="002017F5">
      <w:pPr>
        <w:pStyle w:val="Nagwek4"/>
        <w:numPr>
          <w:ilvl w:val="3"/>
          <w:numId w:val="2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102F9">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C1</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pPr>
            <w:r>
              <w:t>Developing students' basic language skills (speaking, writing, reading and listening) and bringing them to the B1 level of language proficiency according to the CEFR.</w:t>
            </w: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C2</w:t>
            </w:r>
          </w:p>
        </w:tc>
        <w:tc>
          <w:tcPr>
            <w:tcW w:w="8647" w:type="dxa"/>
            <w:shd w:val="clear" w:color="auto" w:fill="auto"/>
            <w:vAlign w:val="center"/>
          </w:tcPr>
          <w:p w:rsidR="00EC658D" w:rsidRPr="003210E7" w:rsidRDefault="00EC658D" w:rsidP="00EC658D">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EC658D" w:rsidTr="005D23CD">
        <w:trPr>
          <w:trHeight w:val="397"/>
        </w:trPr>
        <w:tc>
          <w:tcPr>
            <w:tcW w:w="567" w:type="dxa"/>
            <w:shd w:val="clear" w:color="auto" w:fill="auto"/>
            <w:vAlign w:val="center"/>
          </w:tcPr>
          <w:p w:rsidR="00EC658D" w:rsidRPr="0069471B" w:rsidRDefault="00EC658D" w:rsidP="00EC658D">
            <w:pPr>
              <w:pStyle w:val="centralniewrubryce"/>
            </w:pPr>
            <w:r>
              <w:t>C3</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awareness of the need for continuing education.</w:t>
            </w:r>
          </w:p>
        </w:tc>
      </w:tr>
      <w:tr w:rsidR="00EC658D" w:rsidTr="005D23CD">
        <w:trPr>
          <w:trHeight w:val="397"/>
        </w:trPr>
        <w:tc>
          <w:tcPr>
            <w:tcW w:w="567" w:type="dxa"/>
            <w:shd w:val="clear" w:color="auto" w:fill="auto"/>
            <w:vAlign w:val="center"/>
          </w:tcPr>
          <w:p w:rsidR="00EC658D" w:rsidRDefault="00EC658D" w:rsidP="00EC658D">
            <w:pPr>
              <w:pStyle w:val="centralniewrubryce"/>
            </w:pPr>
            <w:r>
              <w:t>C4</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665378" w:rsidRPr="00441170" w:rsidRDefault="00665378" w:rsidP="00665378">
            <w:pPr>
              <w:widowControl w:val="0"/>
              <w:spacing w:after="0" w:line="240" w:lineRule="auto"/>
              <w:rPr>
                <w:sz w:val="20"/>
                <w:szCs w:val="20"/>
              </w:rPr>
            </w:pPr>
            <w:r w:rsidRPr="00441170">
              <w:rPr>
                <w:sz w:val="20"/>
                <w:szCs w:val="20"/>
              </w:rPr>
              <w:t>Rules of use of basic grammatical tenses in English and uses them in accordance with their characteristics.</w:t>
            </w:r>
          </w:p>
        </w:tc>
        <w:tc>
          <w:tcPr>
            <w:tcW w:w="1132" w:type="dxa"/>
            <w:vMerge w:val="restart"/>
            <w:tcBorders>
              <w:top w:val="single" w:sz="4" w:space="0" w:color="000000"/>
              <w:left w:val="single" w:sz="4" w:space="0" w:color="000000"/>
              <w:right w:val="single" w:sz="4" w:space="0" w:color="000000"/>
            </w:tcBorders>
            <w:vAlign w:val="center"/>
          </w:tcPr>
          <w:p w:rsidR="00665378" w:rsidRPr="00957A77" w:rsidRDefault="00A61691" w:rsidP="00665378">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65378" w:rsidRPr="00441170" w:rsidRDefault="00665378" w:rsidP="009708F2">
            <w:pPr>
              <w:pStyle w:val="wrubryce"/>
            </w:pPr>
            <w:r w:rsidRPr="00441170">
              <w:t>Basic IT vocabulary</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65378" w:rsidRPr="0016303A" w:rsidRDefault="00665378" w:rsidP="00665378">
            <w:pPr>
              <w:pStyle w:val="wrubryce"/>
            </w:pPr>
            <w:r>
              <w:t>A range of vocabulary and grammatical structures that allow the speaker to formulate statements on topics that are familiar to him or her, including those related to everyday life, hobbies,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EC658D" w:rsidRPr="00612A96" w:rsidTr="00DD5563">
        <w:trPr>
          <w:trHeight w:val="376"/>
        </w:trPr>
        <w:tc>
          <w:tcPr>
            <w:tcW w:w="483" w:type="dxa"/>
            <w:tcBorders>
              <w:top w:val="nil"/>
              <w:left w:val="single" w:sz="4" w:space="0" w:color="000000"/>
              <w:bottom w:val="single" w:sz="4" w:space="0" w:color="000000"/>
              <w:right w:val="nil"/>
            </w:tcBorders>
            <w:vAlign w:val="center"/>
          </w:tcPr>
          <w:p w:rsidR="00EC658D" w:rsidRDefault="00EC658D" w:rsidP="0066537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EC658D" w:rsidRDefault="00EC658D" w:rsidP="00665378">
            <w:pPr>
              <w:pStyle w:val="wrubryce"/>
            </w:pPr>
            <w:r>
              <w:t>Cultural differences between Poland and English-speaking countries</w:t>
            </w:r>
          </w:p>
        </w:tc>
        <w:tc>
          <w:tcPr>
            <w:tcW w:w="1132" w:type="dxa"/>
            <w:tcBorders>
              <w:left w:val="single" w:sz="4" w:space="0" w:color="000000"/>
              <w:right w:val="single" w:sz="4" w:space="0" w:color="000000"/>
            </w:tcBorders>
            <w:vAlign w:val="center"/>
          </w:tcPr>
          <w:p w:rsidR="00EC658D" w:rsidRPr="00957A77" w:rsidRDefault="00EC658D"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65378" w:rsidRDefault="00665378" w:rsidP="00665378">
            <w:pPr>
              <w:pStyle w:val="centralniewrubryce"/>
              <w:spacing w:line="256" w:lineRule="auto"/>
            </w:pPr>
            <w:r>
              <w:t xml:space="preserve">After passing the course, the student is </w:t>
            </w:r>
            <w:r>
              <w:rPr>
                <w:b/>
                <w:smallCaps/>
              </w:rPr>
              <w:t xml:space="preserve">able </w:t>
            </w:r>
            <w:r>
              <w:t>to:</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widowControl w:val="0"/>
              <w:spacing w:after="0" w:line="240" w:lineRule="auto"/>
              <w:rPr>
                <w:sz w:val="20"/>
                <w:szCs w:val="20"/>
              </w:rPr>
            </w:pPr>
            <w:r>
              <w:rPr>
                <w:sz w:val="20"/>
                <w:szCs w:val="20"/>
              </w:rPr>
              <w:t>Speak in English about yourself and the world around you, as well as on simple topics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rFonts w:eastAsia="Times New Roman"/>
                <w:sz w:val="20"/>
                <w:szCs w:val="20"/>
              </w:rPr>
            </w:pPr>
            <w:r>
              <w:rPr>
                <w:rFonts w:eastAsia="Times New Roman"/>
                <w:sz w:val="20"/>
                <w:szCs w:val="20"/>
              </w:rPr>
              <w:t>INF_U10</w:t>
            </w:r>
          </w:p>
          <w:p w:rsidR="00384207" w:rsidRPr="00957A77" w:rsidRDefault="00CF2BC4" w:rsidP="00665378">
            <w:pPr>
              <w:autoSpaceDE w:val="0"/>
              <w:snapToGrid w:val="0"/>
              <w:spacing w:before="40" w:after="40" w:line="240" w:lineRule="auto"/>
              <w:jc w:val="center"/>
              <w:rPr>
                <w:rFonts w:eastAsia="Times New Roman"/>
                <w:sz w:val="20"/>
                <w:szCs w:val="20"/>
              </w:rPr>
            </w:pPr>
            <w:r w:rsidRPr="00CF2BC4">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Understand simple texts, written or spoken, on topics related to one's interests, everyday life,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Create short written forms (articles, notes, social media posts, emails)</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F664AC"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tcPr>
          <w:p w:rsidR="00F664AC" w:rsidRDefault="00F664AC" w:rsidP="00665378">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664AC" w:rsidRDefault="00F664AC" w:rsidP="00665378">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F664AC" w:rsidRPr="00957A77" w:rsidRDefault="00F664AC"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65378" w:rsidRDefault="00665378" w:rsidP="00665378">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C658D"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EC658D" w:rsidRPr="0016303A" w:rsidRDefault="00EC658D" w:rsidP="00EC658D">
            <w:pPr>
              <w:pStyle w:val="wrubryce"/>
              <w:jc w:val="left"/>
            </w:pPr>
            <w:r>
              <w:t>Taking part in discussions on topics close to him (hobbies, everyday life, studies, etc.)</w:t>
            </w:r>
          </w:p>
        </w:tc>
        <w:tc>
          <w:tcPr>
            <w:tcW w:w="1132" w:type="dxa"/>
            <w:vMerge w:val="restart"/>
            <w:tcBorders>
              <w:top w:val="single" w:sz="4" w:space="0" w:color="000000"/>
              <w:left w:val="single" w:sz="4" w:space="0" w:color="000000"/>
              <w:right w:val="single" w:sz="4" w:space="0" w:color="000000"/>
            </w:tcBorders>
            <w:vAlign w:val="center"/>
          </w:tcPr>
          <w:p w:rsidR="00EC658D" w:rsidRPr="00FA0478" w:rsidRDefault="00CF2BC4" w:rsidP="00EC658D">
            <w:pPr>
              <w:autoSpaceDE w:val="0"/>
              <w:snapToGrid w:val="0"/>
              <w:spacing w:before="40" w:after="40" w:line="240" w:lineRule="auto"/>
              <w:jc w:val="center"/>
              <w:rPr>
                <w:rFonts w:eastAsia="Times New Roman"/>
                <w:sz w:val="20"/>
                <w:szCs w:val="20"/>
              </w:rPr>
            </w:pPr>
            <w:r w:rsidRPr="00CF2BC4">
              <w:rPr>
                <w:rFonts w:eastAsia="Times New Roman"/>
                <w:sz w:val="20"/>
                <w:szCs w:val="20"/>
              </w:rPr>
              <w:t>INF_K03</w:t>
            </w: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r>
      <w:tr w:rsidR="00F664AC"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tcPr>
          <w:p w:rsidR="00F664AC" w:rsidRDefault="00F664AC" w:rsidP="00F664AC">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F664AC" w:rsidRPr="0016303A" w:rsidRDefault="00F664AC" w:rsidP="00F664AC">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F664AC" w:rsidRPr="00FA0478" w:rsidRDefault="00F664AC" w:rsidP="00F664AC">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r>
      <w:tr w:rsidR="00F664AC" w:rsidRPr="00612A96" w:rsidTr="00F664AC">
        <w:trPr>
          <w:trHeight w:val="376"/>
        </w:trPr>
        <w:tc>
          <w:tcPr>
            <w:tcW w:w="483" w:type="dxa"/>
            <w:tcBorders>
              <w:top w:val="single" w:sz="4" w:space="0" w:color="000000"/>
              <w:left w:val="single" w:sz="4" w:space="0" w:color="000000"/>
              <w:bottom w:val="single" w:sz="4" w:space="0" w:color="000000"/>
              <w:right w:val="nil"/>
            </w:tcBorders>
            <w:vAlign w:val="center"/>
          </w:tcPr>
          <w:p w:rsidR="00F664AC" w:rsidRDefault="00F664AC" w:rsidP="00F664AC">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F664AC" w:rsidRDefault="00F664AC" w:rsidP="00F664AC">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F664AC" w:rsidRPr="00FA0478" w:rsidRDefault="00F664AC" w:rsidP="00F664AC">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DD3A58">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D26BEA">
            <w:pPr>
              <w:pStyle w:val="Nagwkitablic"/>
              <w:spacing w:line="256" w:lineRule="auto"/>
            </w:pPr>
            <w:r>
              <w:t xml:space="preserve">Reference to </w:t>
            </w:r>
            <w:r>
              <w:br/>
              <w:t>the effects in question</w:t>
            </w:r>
          </w:p>
          <w:p w:rsidR="001C7157" w:rsidRDefault="001C7157" w:rsidP="00D26BEA">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D26BEA">
            <w:pPr>
              <w:pStyle w:val="Nagwkitablic"/>
              <w:spacing w:line="256" w:lineRule="auto"/>
            </w:pPr>
            <w:r>
              <w:t>Method of implementation (mark "X")</w:t>
            </w:r>
          </w:p>
        </w:tc>
      </w:tr>
      <w:tr w:rsidR="001C7157" w:rsidRPr="00E51D83" w:rsidTr="00DD3A5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D26BEA">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D26BEA">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D26BEA">
            <w:pPr>
              <w:pStyle w:val="Nagwkitablic"/>
              <w:spacing w:line="256" w:lineRule="auto"/>
            </w:pPr>
            <w:r>
              <w:t>NST</w:t>
            </w:r>
          </w:p>
        </w:tc>
      </w:tr>
      <w:tr w:rsidR="001C7157" w:rsidRPr="00E51D83" w:rsidTr="00DD3A5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D26BEA">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EC658D" w:rsidRPr="00D052CE" w:rsidRDefault="00EC658D" w:rsidP="00EC658D">
            <w:pPr>
              <w:pStyle w:val="Nagwkitablic"/>
              <w:jc w:val="left"/>
              <w:rPr>
                <w:b w:val="0"/>
              </w:rPr>
            </w:pPr>
            <w:r>
              <w:rPr>
                <w:b w:val="0"/>
              </w:rPr>
              <w:t>Revision and extension of information about the present tenses: Present Simple and Present Continuous. Talking about yourself, your family and your hobbies.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D052CE" w:rsidRDefault="00EC658D" w:rsidP="00F664AC">
            <w:pPr>
              <w:pStyle w:val="Nagwkitablic"/>
              <w:spacing w:line="256" w:lineRule="auto"/>
              <w:rPr>
                <w:b w:val="0"/>
              </w:rPr>
            </w:pPr>
            <w:r>
              <w:rPr>
                <w:b w:val="0"/>
              </w:rPr>
              <w:t>W1, W3, W4, U1, U2, U3,</w:t>
            </w:r>
            <w:r w:rsidR="00F664AC">
              <w:rPr>
                <w:b w:val="0"/>
              </w:rPr>
              <w:t xml:space="preserve"> U4,</w:t>
            </w:r>
            <w:r>
              <w:rPr>
                <w:b w:val="0"/>
              </w:rPr>
              <w:t xml:space="preserve">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expansion of information about past tenses: Past Simple and Past Continuous. Preparation of short articles about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1217B5" w:rsidRDefault="00F664AC" w:rsidP="00EC658D">
            <w:pPr>
              <w:pStyle w:val="Nagwkitablic"/>
              <w:spacing w:line="256" w:lineRule="auto"/>
              <w:rPr>
                <w:b w:val="0"/>
              </w:rPr>
            </w:pPr>
            <w:r>
              <w:rPr>
                <w:b w:val="0"/>
              </w:rPr>
              <w:t>W1, W2,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Review and expand on future tenses: Future Simple and Future Continuous. Creating posts on social media.</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F664AC" w:rsidP="00EC658D">
            <w:pPr>
              <w:pStyle w:val="Nagwkitablic"/>
              <w:spacing w:line="256" w:lineRule="auto"/>
              <w:rPr>
                <w:b w:val="0"/>
                <w:bCs/>
              </w:rPr>
            </w:pPr>
            <w:r>
              <w:rPr>
                <w:b w:val="0"/>
              </w:rPr>
              <w:t>W1, W2,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extension of information on the comparison of adjectives and adverbs. Describing and comparing situations and phenomena, including the comparison of different cultures.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F664AC" w:rsidP="00EC658D">
            <w:pPr>
              <w:pStyle w:val="Nagwkitablic"/>
              <w:spacing w:line="256" w:lineRule="auto"/>
              <w:rPr>
                <w:b w:val="0"/>
                <w:bCs/>
              </w:rPr>
            </w:pPr>
            <w:r>
              <w:rPr>
                <w:b w:val="0"/>
              </w:rPr>
              <w:t>W2, W4, U1, U2, U3, U4, K1, K2</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Creating questions in different tenses.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EC658D" w:rsidP="00EC658D">
            <w:pPr>
              <w:pStyle w:val="Nagwkitablic"/>
              <w:spacing w:line="256" w:lineRule="auto"/>
              <w:rPr>
                <w:b w:val="0"/>
                <w:bCs/>
              </w:rPr>
            </w:pPr>
            <w:r>
              <w:rPr>
                <w:b w:val="0"/>
              </w:rPr>
              <w:t xml:space="preserve">W1, W2, W4, U1, U2, U3, </w:t>
            </w:r>
            <w:r w:rsidR="00F664AC">
              <w:rPr>
                <w:b w:val="0"/>
              </w:rPr>
              <w:t>U4, K1, K2, K3</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jc w:val="left"/>
              <w:rPr>
                <w:b w:val="0"/>
              </w:rPr>
            </w:pPr>
            <w:r>
              <w:rPr>
                <w:b w:val="0"/>
              </w:rPr>
              <w:t>Verification of achieved learning objectives.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AE6D7C" w:rsidRDefault="00F664AC" w:rsidP="00EC658D">
            <w:pPr>
              <w:pStyle w:val="Nagwkitablic"/>
              <w:spacing w:line="256" w:lineRule="auto"/>
              <w:rPr>
                <w:b w:val="0"/>
              </w:rPr>
            </w:pPr>
            <w:r>
              <w:rPr>
                <w:b w:val="0"/>
              </w:rPr>
              <w:t>K3</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the method):</w:t>
      </w:r>
    </w:p>
    <w:p w:rsidR="00272297" w:rsidRDefault="00272297" w:rsidP="00272297">
      <w:pPr>
        <w:pStyle w:val="Podpunkty"/>
        <w:spacing w:after="60"/>
        <w:ind w:left="0"/>
        <w:rPr>
          <w:b w:val="0"/>
        </w:rPr>
      </w:pPr>
    </w:p>
    <w:p w:rsidR="00177791" w:rsidRDefault="00662451" w:rsidP="00272297">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solve tasks, conduct discussions and debates, participate in situation simulations, prepare projects and presentations.</w:t>
      </w:r>
    </w:p>
    <w:p w:rsidR="00177791" w:rsidRDefault="001650D8" w:rsidP="00272297">
      <w:pPr>
        <w:pStyle w:val="Podpunkty"/>
        <w:spacing w:after="60"/>
        <w:ind w:left="0"/>
        <w:rPr>
          <w:b w:val="0"/>
        </w:rPr>
      </w:pPr>
      <w:r>
        <w:rPr>
          <w:b w:val="0"/>
        </w:rPr>
        <w:t>Passing the subject:</w:t>
      </w:r>
    </w:p>
    <w:p w:rsidR="00EC658D" w:rsidRDefault="00EC658D" w:rsidP="00EC658D">
      <w:pPr>
        <w:pStyle w:val="Podpunkty"/>
        <w:spacing w:after="60"/>
        <w:ind w:left="0"/>
        <w:rPr>
          <w:b w:val="0"/>
        </w:rPr>
      </w:pPr>
      <w:r>
        <w:rPr>
          <w:b w:val="0"/>
        </w:rPr>
        <w:t>The course will be passed after positive verification of the achieved goals, through solving problem tasks and an oral presentation of the developed topic chosen by 2-3 person groups. Each person in the group will present a fragment of the created work and answer the questions asked. The topics of the final projects will be presented by the lecturer during the classes.</w:t>
      </w:r>
    </w:p>
    <w:p w:rsidR="00030577" w:rsidRPr="00045C9D" w:rsidRDefault="00030577" w:rsidP="000B2550">
      <w:pPr>
        <w:spacing w:after="0" w:line="240" w:lineRule="auto"/>
        <w:rPr>
          <w:rFonts w:eastAsia="Times New Roman"/>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D26BEA">
        <w:trPr>
          <w:trHeight w:val="727"/>
        </w:trPr>
        <w:tc>
          <w:tcPr>
            <w:tcW w:w="1427" w:type="dxa"/>
            <w:shd w:val="clear" w:color="auto" w:fill="F2F2F2"/>
            <w:vAlign w:val="center"/>
          </w:tcPr>
          <w:p w:rsidR="001C7157" w:rsidRPr="00D052CE" w:rsidRDefault="001C7157" w:rsidP="00D26BEA">
            <w:pPr>
              <w:pStyle w:val="Nagwkitablic"/>
              <w:spacing w:line="257" w:lineRule="auto"/>
            </w:pPr>
            <w:r>
              <w:t>Subject Effects</w:t>
            </w:r>
          </w:p>
        </w:tc>
        <w:tc>
          <w:tcPr>
            <w:tcW w:w="2534" w:type="dxa"/>
            <w:shd w:val="clear" w:color="auto" w:fill="F2F2F2"/>
            <w:vAlign w:val="center"/>
          </w:tcPr>
          <w:p w:rsidR="001C7157" w:rsidRPr="00D052CE" w:rsidRDefault="001C7157" w:rsidP="00D26BEA">
            <w:pPr>
              <w:pStyle w:val="Nagwkitablic"/>
              <w:spacing w:line="256" w:lineRule="auto"/>
            </w:pPr>
            <w:r w:rsidRPr="00D052CE">
              <w:t>Teaching methods</w:t>
            </w:r>
          </w:p>
        </w:tc>
        <w:tc>
          <w:tcPr>
            <w:tcW w:w="2540" w:type="dxa"/>
            <w:shd w:val="clear" w:color="auto" w:fill="F2F2F2"/>
            <w:vAlign w:val="center"/>
          </w:tcPr>
          <w:p w:rsidR="001C7157" w:rsidRPr="00D052CE" w:rsidRDefault="001C7157" w:rsidP="00D26BEA">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D26BEA">
            <w:pPr>
              <w:pStyle w:val="Nagwkitablic"/>
              <w:spacing w:line="256" w:lineRule="auto"/>
            </w:pPr>
            <w:r w:rsidRPr="00D052CE">
              <w:t>Documentation methods</w:t>
            </w:r>
          </w:p>
        </w:tc>
      </w:tr>
      <w:tr w:rsidR="001C7157" w:rsidTr="00D26BEA">
        <w:tc>
          <w:tcPr>
            <w:tcW w:w="9062" w:type="dxa"/>
            <w:gridSpan w:val="4"/>
            <w:shd w:val="clear" w:color="auto" w:fill="auto"/>
            <w:vAlign w:val="center"/>
          </w:tcPr>
          <w:p w:rsidR="001C7157" w:rsidRPr="005634F5" w:rsidRDefault="001C7157" w:rsidP="00D26BEA">
            <w:pPr>
              <w:pStyle w:val="Podpunkty"/>
              <w:ind w:left="0"/>
              <w:jc w:val="center"/>
              <w:rPr>
                <w:sz w:val="20"/>
              </w:rPr>
            </w:pPr>
            <w:r w:rsidRPr="005634F5">
              <w:rPr>
                <w:sz w:val="20"/>
              </w:rPr>
              <w:t>KNOWLEDGE</w:t>
            </w:r>
          </w:p>
        </w:tc>
      </w:tr>
      <w:tr w:rsidR="00CD4AAF" w:rsidRPr="0056413D" w:rsidTr="00D26BEA">
        <w:tc>
          <w:tcPr>
            <w:tcW w:w="1427" w:type="dxa"/>
            <w:shd w:val="clear" w:color="auto" w:fill="auto"/>
            <w:vAlign w:val="center"/>
          </w:tcPr>
          <w:p w:rsidR="00CD4AAF" w:rsidRPr="005634F5" w:rsidRDefault="00CD4AAF" w:rsidP="00CD4AAF">
            <w:pPr>
              <w:pStyle w:val="Podpunkty"/>
              <w:ind w:left="0"/>
              <w:jc w:val="center"/>
              <w:rPr>
                <w:sz w:val="20"/>
              </w:rPr>
            </w:pPr>
            <w:r w:rsidRPr="005634F5">
              <w:rPr>
                <w:sz w:val="20"/>
              </w:rPr>
              <w:t>W1-W4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SKILLS</w:t>
            </w:r>
          </w:p>
        </w:tc>
      </w:tr>
      <w:tr w:rsidR="00CD4AAF" w:rsidRPr="0056413D" w:rsidTr="00D26BEA">
        <w:tc>
          <w:tcPr>
            <w:tcW w:w="1427" w:type="dxa"/>
            <w:shd w:val="clear" w:color="auto" w:fill="auto"/>
            <w:vAlign w:val="center"/>
          </w:tcPr>
          <w:p w:rsidR="00CD4AAF" w:rsidRPr="005634F5" w:rsidRDefault="00744DEE" w:rsidP="00CD4AAF">
            <w:pPr>
              <w:pStyle w:val="Podpunkty"/>
              <w:ind w:left="0"/>
              <w:jc w:val="center"/>
              <w:rPr>
                <w:sz w:val="20"/>
              </w:rPr>
            </w:pPr>
            <w:r>
              <w:rPr>
                <w:sz w:val="20"/>
              </w:rPr>
              <w:lastRenderedPageBreak/>
              <w:t>U1-U4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SOCIAL COMPETENCES</w:t>
            </w:r>
          </w:p>
        </w:tc>
      </w:tr>
      <w:tr w:rsidR="00CD4AAF" w:rsidRPr="0056413D" w:rsidTr="00D26BEA">
        <w:tc>
          <w:tcPr>
            <w:tcW w:w="1427" w:type="dxa"/>
            <w:shd w:val="clear" w:color="auto" w:fill="auto"/>
            <w:vAlign w:val="center"/>
          </w:tcPr>
          <w:p w:rsidR="00CD4AAF" w:rsidRPr="005634F5" w:rsidRDefault="00744DEE" w:rsidP="00CD4AAF">
            <w:pPr>
              <w:pStyle w:val="Podpunkty"/>
              <w:ind w:left="0"/>
              <w:jc w:val="center"/>
              <w:rPr>
                <w:sz w:val="20"/>
              </w:rPr>
            </w:pPr>
            <w:r>
              <w:rPr>
                <w:sz w:val="20"/>
              </w:rPr>
              <w:t>K1-K3</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AE48CC" w:rsidRPr="00AE48CC" w:rsidTr="008E486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szCs w:val="20"/>
              </w:rPr>
            </w:pPr>
            <w:r w:rsidRPr="00AE48CC">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 or "pass."</w:t>
            </w:r>
          </w:p>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5, the student knows and understands/is able to/is ready to</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2017F5" w:rsidP="00AE48CC">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91-100% of knowledge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2017F5" w:rsidP="00AE48CC">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20"/>
                <w:szCs w:val="20"/>
              </w:rPr>
            </w:pPr>
            <w:r w:rsidRPr="00AE48CC">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bl>
    <w:p w:rsidR="00AE48CC" w:rsidRDefault="00AE48CC">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22098">
        <w:t>Literature</w:t>
      </w:r>
    </w:p>
    <w:p w:rsidR="00AD61A3" w:rsidRDefault="00AD61A3">
      <w:pPr>
        <w:pStyle w:val="Tekstpodstawowy"/>
        <w:tabs>
          <w:tab w:val="left" w:pos="-5814"/>
        </w:tabs>
        <w:spacing w:before="120"/>
        <w:ind w:left="357"/>
        <w:rPr>
          <w:b/>
          <w:sz w:val="22"/>
        </w:rPr>
      </w:pPr>
      <w:r w:rsidRPr="00392459">
        <w:rPr>
          <w:b/>
          <w:sz w:val="22"/>
        </w:rPr>
        <w:t>Basic</w:t>
      </w:r>
    </w:p>
    <w:p w:rsidR="00A3161B" w:rsidRDefault="00A3161B" w:rsidP="003C3F03">
      <w:pPr>
        <w:numPr>
          <w:ilvl w:val="0"/>
          <w:numId w:val="18"/>
        </w:numPr>
        <w:tabs>
          <w:tab w:val="left" w:pos="-5814"/>
        </w:tabs>
        <w:spacing w:after="0" w:line="240" w:lineRule="auto"/>
        <w:jc w:val="both"/>
        <w:rPr>
          <w:bCs/>
          <w:sz w:val="22"/>
          <w:lang w:val="en-US"/>
        </w:rPr>
      </w:pPr>
      <w:r>
        <w:rPr>
          <w:bCs/>
          <w:sz w:val="22"/>
          <w:lang w:val="en-US"/>
        </w:rPr>
        <w:t>Vince, M., English Grammar in Context Intermediate, Macmillan, 2008</w:t>
      </w:r>
    </w:p>
    <w:p w:rsidR="00A3161B" w:rsidRDefault="00A3161B" w:rsidP="003C3F03">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29396F" w:rsidRPr="0029396F" w:rsidRDefault="0029396F" w:rsidP="0029396F">
      <w:pPr>
        <w:tabs>
          <w:tab w:val="left" w:pos="-5814"/>
        </w:tabs>
        <w:spacing w:after="0" w:line="240" w:lineRule="auto"/>
        <w:jc w:val="both"/>
        <w:rPr>
          <w:caps/>
          <w:sz w:val="22"/>
          <w:lang w:val="en-US"/>
        </w:rPr>
      </w:pPr>
    </w:p>
    <w:p w:rsidR="000F3457" w:rsidRPr="0029396F" w:rsidRDefault="002017F5" w:rsidP="000F3457">
      <w:pPr>
        <w:spacing w:before="120" w:after="0" w:line="240" w:lineRule="auto"/>
        <w:ind w:left="357"/>
        <w:rPr>
          <w:b/>
          <w:sz w:val="22"/>
          <w:lang w:val="en-US"/>
        </w:rPr>
      </w:pPr>
      <w:r>
        <w:rPr>
          <w:b/>
          <w:sz w:val="22"/>
          <w:lang w:val="en-US"/>
        </w:rPr>
        <w:t>Supplementary</w:t>
      </w:r>
      <w:r w:rsidR="000F3457" w:rsidRPr="0029396F">
        <w:rPr>
          <w:b/>
          <w:sz w:val="22"/>
          <w:lang w:val="en-US"/>
        </w:rPr>
        <w:t>:</w:t>
      </w:r>
    </w:p>
    <w:p w:rsidR="0029396F" w:rsidRDefault="0029396F" w:rsidP="003C3F03">
      <w:pPr>
        <w:numPr>
          <w:ilvl w:val="0"/>
          <w:numId w:val="19"/>
        </w:numPr>
        <w:tabs>
          <w:tab w:val="left" w:pos="-5814"/>
        </w:tabs>
        <w:spacing w:after="0" w:line="240" w:lineRule="auto"/>
        <w:jc w:val="both"/>
        <w:rPr>
          <w:bCs/>
          <w:sz w:val="22"/>
          <w:lang w:val="en-US"/>
        </w:rPr>
      </w:pPr>
      <w:r w:rsidRPr="0029396F">
        <w:rPr>
          <w:bCs/>
          <w:caps/>
          <w:sz w:val="22"/>
          <w:lang w:val="en-US"/>
        </w:rPr>
        <w:t xml:space="preserve">Murphy R. </w:t>
      </w:r>
      <w:r w:rsidRPr="0029396F">
        <w:rPr>
          <w:bCs/>
          <w:sz w:val="22"/>
          <w:lang w:val="en-US"/>
        </w:rPr>
        <w:t>, English Grammar In Use, Cambridge, 2012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594249" w:rsidRDefault="00594249" w:rsidP="00594249">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6139E" w:rsidTr="009708F2">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Last change date</w:t>
            </w:r>
          </w:p>
        </w:tc>
        <w:tc>
          <w:tcPr>
            <w:tcW w:w="3178" w:type="dxa"/>
            <w:tcBorders>
              <w:top w:val="single" w:sz="4" w:space="0" w:color="auto"/>
              <w:left w:val="single" w:sz="4" w:space="0" w:color="auto"/>
              <w:bottom w:val="single" w:sz="4" w:space="0" w:color="auto"/>
              <w:right w:val="single" w:sz="4" w:space="0" w:color="auto"/>
            </w:tcBorders>
          </w:tcPr>
          <w:p w:rsidR="00F6139E" w:rsidRPr="00F22098" w:rsidRDefault="00F22098" w:rsidP="00F22098">
            <w:r w:rsidRPr="00F22098">
              <w:t>30.09.2024</w:t>
            </w:r>
          </w:p>
        </w:tc>
      </w:tr>
      <w:tr w:rsidR="00F6139E" w:rsidTr="009708F2">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F6139E" w:rsidRPr="00F22098" w:rsidRDefault="00F22098" w:rsidP="00461D2E">
            <w:proofErr w:type="spellStart"/>
            <w:r w:rsidRPr="00F22098">
              <w:t>Zespół</w:t>
            </w:r>
            <w:proofErr w:type="spellEnd"/>
            <w:r w:rsidRPr="00F22098">
              <w:t xml:space="preserve"> ds. Jakości Kształcenia INF</w:t>
            </w:r>
          </w:p>
        </w:tc>
      </w:tr>
      <w:tr w:rsidR="00F6139E" w:rsidTr="009708F2">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F6139E" w:rsidRPr="00F22098" w:rsidRDefault="00F22098" w:rsidP="00461D2E">
            <w:proofErr w:type="spellStart"/>
            <w:r w:rsidRPr="00F22098">
              <w:t>Mgr</w:t>
            </w:r>
            <w:proofErr w:type="spellEnd"/>
            <w:r w:rsidRPr="00F22098">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B8" w:rsidRDefault="00A65DB8">
      <w:pPr>
        <w:spacing w:after="0" w:line="240" w:lineRule="auto"/>
      </w:pPr>
      <w:r>
        <w:separator/>
      </w:r>
    </w:p>
  </w:endnote>
  <w:endnote w:type="continuationSeparator" w:id="0">
    <w:p w:rsidR="00A65DB8" w:rsidRDefault="00A6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D0FF7">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102F9">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102F9">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B8" w:rsidRDefault="00A65DB8">
      <w:pPr>
        <w:spacing w:after="0" w:line="240" w:lineRule="auto"/>
      </w:pPr>
      <w:r>
        <w:separator/>
      </w:r>
    </w:p>
  </w:footnote>
  <w:footnote w:type="continuationSeparator" w:id="0">
    <w:p w:rsidR="00A65DB8" w:rsidRDefault="00A6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B4CD7"/>
    <w:multiLevelType w:val="multilevel"/>
    <w:tmpl w:val="2C1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430AC6"/>
    <w:multiLevelType w:val="multilevel"/>
    <w:tmpl w:val="F2D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45817"/>
    <w:multiLevelType w:val="multilevel"/>
    <w:tmpl w:val="759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34A10"/>
    <w:multiLevelType w:val="hybridMultilevel"/>
    <w:tmpl w:val="F5CAE21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4E2C3949"/>
    <w:multiLevelType w:val="multilevel"/>
    <w:tmpl w:val="A5A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F10BC"/>
    <w:multiLevelType w:val="hybridMultilevel"/>
    <w:tmpl w:val="8562829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20902"/>
    <w:multiLevelType w:val="multilevel"/>
    <w:tmpl w:val="828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17470"/>
    <w:multiLevelType w:val="multilevel"/>
    <w:tmpl w:val="5DF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6" w15:restartNumberingAfterBreak="0">
    <w:nsid w:val="76A161FE"/>
    <w:multiLevelType w:val="multilevel"/>
    <w:tmpl w:val="155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9"/>
  </w:num>
  <w:num w:numId="8">
    <w:abstractNumId w:val="25"/>
  </w:num>
  <w:num w:numId="9">
    <w:abstractNumId w:val="13"/>
  </w:num>
  <w:num w:numId="10">
    <w:abstractNumId w:val="6"/>
  </w:num>
  <w:num w:numId="11">
    <w:abstractNumId w:val="9"/>
  </w:num>
  <w:num w:numId="12">
    <w:abstractNumId w:val="15"/>
  </w:num>
  <w:num w:numId="13">
    <w:abstractNumId w:val="27"/>
  </w:num>
  <w:num w:numId="14">
    <w:abstractNumId w:val="14"/>
  </w:num>
  <w:num w:numId="15">
    <w:abstractNumId w:val="8"/>
  </w:num>
  <w:num w:numId="16">
    <w:abstractNumId w:val="11"/>
  </w:num>
  <w:num w:numId="17">
    <w:abstractNumId w:val="23"/>
  </w:num>
  <w:num w:numId="18">
    <w:abstractNumId w:val="21"/>
  </w:num>
  <w:num w:numId="19">
    <w:abstractNumId w:val="18"/>
  </w:num>
  <w:num w:numId="20">
    <w:abstractNumId w:val="4"/>
  </w:num>
  <w:num w:numId="21">
    <w:abstractNumId w:val="24"/>
  </w:num>
  <w:num w:numId="22">
    <w:abstractNumId w:val="20"/>
  </w:num>
  <w:num w:numId="23">
    <w:abstractNumId w:val="22"/>
  </w:num>
  <w:num w:numId="24">
    <w:abstractNumId w:val="16"/>
  </w:num>
  <w:num w:numId="25">
    <w:abstractNumId w:val="5"/>
  </w:num>
  <w:num w:numId="26">
    <w:abstractNumId w:val="17"/>
  </w:num>
  <w:num w:numId="27">
    <w:abstractNumId w:val="26"/>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2F9"/>
    <w:rsid w:val="0001570F"/>
    <w:rsid w:val="00021B6B"/>
    <w:rsid w:val="00025389"/>
    <w:rsid w:val="00027C85"/>
    <w:rsid w:val="00030577"/>
    <w:rsid w:val="00034272"/>
    <w:rsid w:val="0004129E"/>
    <w:rsid w:val="00044772"/>
    <w:rsid w:val="00045C9D"/>
    <w:rsid w:val="000560C8"/>
    <w:rsid w:val="0005669E"/>
    <w:rsid w:val="00057FA1"/>
    <w:rsid w:val="00076D49"/>
    <w:rsid w:val="000818F2"/>
    <w:rsid w:val="0008491B"/>
    <w:rsid w:val="000929BE"/>
    <w:rsid w:val="00094FF3"/>
    <w:rsid w:val="00097370"/>
    <w:rsid w:val="000A2CA9"/>
    <w:rsid w:val="000A5F96"/>
    <w:rsid w:val="000B2550"/>
    <w:rsid w:val="000B498E"/>
    <w:rsid w:val="000B77FA"/>
    <w:rsid w:val="000D3EA0"/>
    <w:rsid w:val="000E2CB0"/>
    <w:rsid w:val="000E3E5A"/>
    <w:rsid w:val="000F3457"/>
    <w:rsid w:val="000F54EB"/>
    <w:rsid w:val="0010572E"/>
    <w:rsid w:val="001069D2"/>
    <w:rsid w:val="00107097"/>
    <w:rsid w:val="001113FF"/>
    <w:rsid w:val="00114113"/>
    <w:rsid w:val="00117F4A"/>
    <w:rsid w:val="001229A8"/>
    <w:rsid w:val="00132C44"/>
    <w:rsid w:val="00133130"/>
    <w:rsid w:val="001410D6"/>
    <w:rsid w:val="00151269"/>
    <w:rsid w:val="001609E6"/>
    <w:rsid w:val="001650D8"/>
    <w:rsid w:val="001738F1"/>
    <w:rsid w:val="00174EF7"/>
    <w:rsid w:val="00175A84"/>
    <w:rsid w:val="001762A2"/>
    <w:rsid w:val="00177791"/>
    <w:rsid w:val="00183C10"/>
    <w:rsid w:val="00185656"/>
    <w:rsid w:val="00191FC1"/>
    <w:rsid w:val="001A4A72"/>
    <w:rsid w:val="001C1985"/>
    <w:rsid w:val="001C7157"/>
    <w:rsid w:val="001D2D7D"/>
    <w:rsid w:val="001D2F82"/>
    <w:rsid w:val="001D6CCC"/>
    <w:rsid w:val="001E05D4"/>
    <w:rsid w:val="001F2E16"/>
    <w:rsid w:val="001F6312"/>
    <w:rsid w:val="002017F5"/>
    <w:rsid w:val="002030B9"/>
    <w:rsid w:val="002062CE"/>
    <w:rsid w:val="002069A3"/>
    <w:rsid w:val="00225702"/>
    <w:rsid w:val="00231939"/>
    <w:rsid w:val="002343F2"/>
    <w:rsid w:val="00241AC9"/>
    <w:rsid w:val="00241DAB"/>
    <w:rsid w:val="00247A99"/>
    <w:rsid w:val="00255983"/>
    <w:rsid w:val="00260737"/>
    <w:rsid w:val="00261502"/>
    <w:rsid w:val="00261E3D"/>
    <w:rsid w:val="00266835"/>
    <w:rsid w:val="00272297"/>
    <w:rsid w:val="0027365B"/>
    <w:rsid w:val="00280857"/>
    <w:rsid w:val="00281AEB"/>
    <w:rsid w:val="00291F26"/>
    <w:rsid w:val="0029396F"/>
    <w:rsid w:val="002A3646"/>
    <w:rsid w:val="002B5AAA"/>
    <w:rsid w:val="002C3B64"/>
    <w:rsid w:val="002C3BDC"/>
    <w:rsid w:val="002D1940"/>
    <w:rsid w:val="002D249D"/>
    <w:rsid w:val="002D4AB5"/>
    <w:rsid w:val="002E3E7C"/>
    <w:rsid w:val="002F11C5"/>
    <w:rsid w:val="002F6A54"/>
    <w:rsid w:val="003210E7"/>
    <w:rsid w:val="003236FE"/>
    <w:rsid w:val="00332119"/>
    <w:rsid w:val="003369AE"/>
    <w:rsid w:val="0034423E"/>
    <w:rsid w:val="0035081E"/>
    <w:rsid w:val="00353090"/>
    <w:rsid w:val="00360617"/>
    <w:rsid w:val="003658AD"/>
    <w:rsid w:val="00384207"/>
    <w:rsid w:val="00392459"/>
    <w:rsid w:val="0039414C"/>
    <w:rsid w:val="003953F5"/>
    <w:rsid w:val="003A3FAD"/>
    <w:rsid w:val="003A5EB8"/>
    <w:rsid w:val="003C2EAF"/>
    <w:rsid w:val="003C2F28"/>
    <w:rsid w:val="003C3F03"/>
    <w:rsid w:val="003C43B8"/>
    <w:rsid w:val="003C57DB"/>
    <w:rsid w:val="003C65A4"/>
    <w:rsid w:val="003E4F65"/>
    <w:rsid w:val="003E5319"/>
    <w:rsid w:val="003E54AE"/>
    <w:rsid w:val="003E6ACA"/>
    <w:rsid w:val="003F5973"/>
    <w:rsid w:val="00405ADD"/>
    <w:rsid w:val="00407EDB"/>
    <w:rsid w:val="00412E96"/>
    <w:rsid w:val="004150B4"/>
    <w:rsid w:val="00422A9D"/>
    <w:rsid w:val="00427187"/>
    <w:rsid w:val="00430457"/>
    <w:rsid w:val="0043059A"/>
    <w:rsid w:val="00433E0F"/>
    <w:rsid w:val="00440D0B"/>
    <w:rsid w:val="00441170"/>
    <w:rsid w:val="00446281"/>
    <w:rsid w:val="00454D06"/>
    <w:rsid w:val="00460B70"/>
    <w:rsid w:val="00461D2E"/>
    <w:rsid w:val="00485565"/>
    <w:rsid w:val="00492D70"/>
    <w:rsid w:val="00494AA5"/>
    <w:rsid w:val="004C46EB"/>
    <w:rsid w:val="004C5652"/>
    <w:rsid w:val="004D0B03"/>
    <w:rsid w:val="004D2CDB"/>
    <w:rsid w:val="004E20D6"/>
    <w:rsid w:val="004F6C21"/>
    <w:rsid w:val="0050325F"/>
    <w:rsid w:val="005050F9"/>
    <w:rsid w:val="00506B5D"/>
    <w:rsid w:val="00515865"/>
    <w:rsid w:val="00535FB1"/>
    <w:rsid w:val="00536A4A"/>
    <w:rsid w:val="00553588"/>
    <w:rsid w:val="005535CD"/>
    <w:rsid w:val="00556FED"/>
    <w:rsid w:val="0056714B"/>
    <w:rsid w:val="00571C8D"/>
    <w:rsid w:val="0057204D"/>
    <w:rsid w:val="005834FB"/>
    <w:rsid w:val="005869DA"/>
    <w:rsid w:val="00594249"/>
    <w:rsid w:val="005A0F38"/>
    <w:rsid w:val="005D23CD"/>
    <w:rsid w:val="005E0616"/>
    <w:rsid w:val="005E5D79"/>
    <w:rsid w:val="005E7B4A"/>
    <w:rsid w:val="00612A96"/>
    <w:rsid w:val="0062706E"/>
    <w:rsid w:val="00633F3E"/>
    <w:rsid w:val="006356A2"/>
    <w:rsid w:val="00640719"/>
    <w:rsid w:val="00641614"/>
    <w:rsid w:val="006456EC"/>
    <w:rsid w:val="006533F7"/>
    <w:rsid w:val="0065647D"/>
    <w:rsid w:val="00662451"/>
    <w:rsid w:val="00665378"/>
    <w:rsid w:val="0067158B"/>
    <w:rsid w:val="00680DCD"/>
    <w:rsid w:val="00680DED"/>
    <w:rsid w:val="00685BCF"/>
    <w:rsid w:val="0069471B"/>
    <w:rsid w:val="006A133B"/>
    <w:rsid w:val="006B0F0A"/>
    <w:rsid w:val="006B1F5D"/>
    <w:rsid w:val="006B2203"/>
    <w:rsid w:val="006B5DEE"/>
    <w:rsid w:val="006B78A5"/>
    <w:rsid w:val="006D14EC"/>
    <w:rsid w:val="006D20AD"/>
    <w:rsid w:val="007011CE"/>
    <w:rsid w:val="00702C99"/>
    <w:rsid w:val="0070378C"/>
    <w:rsid w:val="007272C5"/>
    <w:rsid w:val="0073421C"/>
    <w:rsid w:val="0073606B"/>
    <w:rsid w:val="00740E9C"/>
    <w:rsid w:val="00744DEE"/>
    <w:rsid w:val="0076455B"/>
    <w:rsid w:val="00764AC6"/>
    <w:rsid w:val="00764E61"/>
    <w:rsid w:val="00765C4B"/>
    <w:rsid w:val="00766D97"/>
    <w:rsid w:val="00774ADA"/>
    <w:rsid w:val="00774BB4"/>
    <w:rsid w:val="00775545"/>
    <w:rsid w:val="007927AD"/>
    <w:rsid w:val="007974A8"/>
    <w:rsid w:val="00797C7F"/>
    <w:rsid w:val="007A434E"/>
    <w:rsid w:val="007C0832"/>
    <w:rsid w:val="007C2DE7"/>
    <w:rsid w:val="007D1D14"/>
    <w:rsid w:val="007D7110"/>
    <w:rsid w:val="007D7EF1"/>
    <w:rsid w:val="007F57CA"/>
    <w:rsid w:val="00801E80"/>
    <w:rsid w:val="008046FE"/>
    <w:rsid w:val="00806138"/>
    <w:rsid w:val="008303F8"/>
    <w:rsid w:val="00832581"/>
    <w:rsid w:val="008330D6"/>
    <w:rsid w:val="00853317"/>
    <w:rsid w:val="00855105"/>
    <w:rsid w:val="00857B37"/>
    <w:rsid w:val="008653FB"/>
    <w:rsid w:val="00871F4E"/>
    <w:rsid w:val="00877FFC"/>
    <w:rsid w:val="008922F3"/>
    <w:rsid w:val="00893992"/>
    <w:rsid w:val="008A0E65"/>
    <w:rsid w:val="008A5DA4"/>
    <w:rsid w:val="008B1123"/>
    <w:rsid w:val="008B2638"/>
    <w:rsid w:val="008C6142"/>
    <w:rsid w:val="008C6E77"/>
    <w:rsid w:val="008D65D6"/>
    <w:rsid w:val="008D6733"/>
    <w:rsid w:val="008E486C"/>
    <w:rsid w:val="008F036C"/>
    <w:rsid w:val="008F30E9"/>
    <w:rsid w:val="008F32F4"/>
    <w:rsid w:val="009156BD"/>
    <w:rsid w:val="009158CE"/>
    <w:rsid w:val="00917A71"/>
    <w:rsid w:val="00930891"/>
    <w:rsid w:val="00933713"/>
    <w:rsid w:val="00951F9E"/>
    <w:rsid w:val="00957604"/>
    <w:rsid w:val="00957A77"/>
    <w:rsid w:val="0096353A"/>
    <w:rsid w:val="009635DC"/>
    <w:rsid w:val="00967AA0"/>
    <w:rsid w:val="009704FE"/>
    <w:rsid w:val="009708F2"/>
    <w:rsid w:val="00985C9D"/>
    <w:rsid w:val="00990677"/>
    <w:rsid w:val="00991EB5"/>
    <w:rsid w:val="009921DC"/>
    <w:rsid w:val="009A5B63"/>
    <w:rsid w:val="009B27CE"/>
    <w:rsid w:val="009C5AB3"/>
    <w:rsid w:val="009D1366"/>
    <w:rsid w:val="009F27A7"/>
    <w:rsid w:val="009F5A43"/>
    <w:rsid w:val="009F63C2"/>
    <w:rsid w:val="009F6574"/>
    <w:rsid w:val="009F6F16"/>
    <w:rsid w:val="009F7163"/>
    <w:rsid w:val="00A06798"/>
    <w:rsid w:val="00A07DDE"/>
    <w:rsid w:val="00A16182"/>
    <w:rsid w:val="00A21214"/>
    <w:rsid w:val="00A275B2"/>
    <w:rsid w:val="00A27D4B"/>
    <w:rsid w:val="00A30978"/>
    <w:rsid w:val="00A3161B"/>
    <w:rsid w:val="00A32080"/>
    <w:rsid w:val="00A3760D"/>
    <w:rsid w:val="00A40F8D"/>
    <w:rsid w:val="00A51E73"/>
    <w:rsid w:val="00A6091D"/>
    <w:rsid w:val="00A61691"/>
    <w:rsid w:val="00A65DB8"/>
    <w:rsid w:val="00A83A4E"/>
    <w:rsid w:val="00A8747D"/>
    <w:rsid w:val="00AA53CB"/>
    <w:rsid w:val="00AA6456"/>
    <w:rsid w:val="00AB1315"/>
    <w:rsid w:val="00AB4320"/>
    <w:rsid w:val="00AB4461"/>
    <w:rsid w:val="00AC262E"/>
    <w:rsid w:val="00AC2A8A"/>
    <w:rsid w:val="00AC4073"/>
    <w:rsid w:val="00AD61A3"/>
    <w:rsid w:val="00AD78B3"/>
    <w:rsid w:val="00AD7998"/>
    <w:rsid w:val="00AE48CC"/>
    <w:rsid w:val="00AE732D"/>
    <w:rsid w:val="00B00BCA"/>
    <w:rsid w:val="00B00EE8"/>
    <w:rsid w:val="00B02940"/>
    <w:rsid w:val="00B060C8"/>
    <w:rsid w:val="00B244BA"/>
    <w:rsid w:val="00B33DEF"/>
    <w:rsid w:val="00B42585"/>
    <w:rsid w:val="00B51378"/>
    <w:rsid w:val="00B521AB"/>
    <w:rsid w:val="00B5603E"/>
    <w:rsid w:val="00B61350"/>
    <w:rsid w:val="00B66C63"/>
    <w:rsid w:val="00B8436E"/>
    <w:rsid w:val="00BA1ECF"/>
    <w:rsid w:val="00BA6167"/>
    <w:rsid w:val="00BD4722"/>
    <w:rsid w:val="00BE2ABA"/>
    <w:rsid w:val="00C025BB"/>
    <w:rsid w:val="00C03499"/>
    <w:rsid w:val="00C11E53"/>
    <w:rsid w:val="00C137BF"/>
    <w:rsid w:val="00C230E5"/>
    <w:rsid w:val="00C33BC9"/>
    <w:rsid w:val="00C349F8"/>
    <w:rsid w:val="00C358E2"/>
    <w:rsid w:val="00C373C4"/>
    <w:rsid w:val="00C41F85"/>
    <w:rsid w:val="00C420FF"/>
    <w:rsid w:val="00C427AB"/>
    <w:rsid w:val="00C4299B"/>
    <w:rsid w:val="00C442D3"/>
    <w:rsid w:val="00C45DAB"/>
    <w:rsid w:val="00C7276A"/>
    <w:rsid w:val="00C83B4B"/>
    <w:rsid w:val="00C860EE"/>
    <w:rsid w:val="00C94FB6"/>
    <w:rsid w:val="00CA27F8"/>
    <w:rsid w:val="00CA5F1F"/>
    <w:rsid w:val="00CB42AB"/>
    <w:rsid w:val="00CC7802"/>
    <w:rsid w:val="00CC7B1C"/>
    <w:rsid w:val="00CD3308"/>
    <w:rsid w:val="00CD3EE9"/>
    <w:rsid w:val="00CD4AAF"/>
    <w:rsid w:val="00CE1FCA"/>
    <w:rsid w:val="00CE2FD3"/>
    <w:rsid w:val="00CF29E5"/>
    <w:rsid w:val="00CF2BC4"/>
    <w:rsid w:val="00CF4BDD"/>
    <w:rsid w:val="00D00F9B"/>
    <w:rsid w:val="00D21967"/>
    <w:rsid w:val="00D22FAB"/>
    <w:rsid w:val="00D26BEA"/>
    <w:rsid w:val="00D32A72"/>
    <w:rsid w:val="00D4414F"/>
    <w:rsid w:val="00D6013B"/>
    <w:rsid w:val="00D60BE1"/>
    <w:rsid w:val="00D64AA6"/>
    <w:rsid w:val="00D669F9"/>
    <w:rsid w:val="00D7413E"/>
    <w:rsid w:val="00D746B2"/>
    <w:rsid w:val="00D84988"/>
    <w:rsid w:val="00D87DCC"/>
    <w:rsid w:val="00D9633B"/>
    <w:rsid w:val="00DA30FD"/>
    <w:rsid w:val="00DA6856"/>
    <w:rsid w:val="00DA6CA2"/>
    <w:rsid w:val="00DB3E1E"/>
    <w:rsid w:val="00DC5A11"/>
    <w:rsid w:val="00DC763E"/>
    <w:rsid w:val="00DD0FF7"/>
    <w:rsid w:val="00DD3A58"/>
    <w:rsid w:val="00DD5563"/>
    <w:rsid w:val="00DD6B70"/>
    <w:rsid w:val="00DF1DBE"/>
    <w:rsid w:val="00DF265E"/>
    <w:rsid w:val="00DF61F8"/>
    <w:rsid w:val="00DF789E"/>
    <w:rsid w:val="00E0021D"/>
    <w:rsid w:val="00E01BDD"/>
    <w:rsid w:val="00E116E3"/>
    <w:rsid w:val="00E11923"/>
    <w:rsid w:val="00E165D2"/>
    <w:rsid w:val="00E22847"/>
    <w:rsid w:val="00E30917"/>
    <w:rsid w:val="00E4212F"/>
    <w:rsid w:val="00E51D83"/>
    <w:rsid w:val="00E769FD"/>
    <w:rsid w:val="00E836D4"/>
    <w:rsid w:val="00E8573D"/>
    <w:rsid w:val="00EA616C"/>
    <w:rsid w:val="00EB01A4"/>
    <w:rsid w:val="00EB02B1"/>
    <w:rsid w:val="00EB3BD7"/>
    <w:rsid w:val="00EC1F3B"/>
    <w:rsid w:val="00EC658D"/>
    <w:rsid w:val="00ED1249"/>
    <w:rsid w:val="00ED5C1E"/>
    <w:rsid w:val="00EE3503"/>
    <w:rsid w:val="00EE76C8"/>
    <w:rsid w:val="00EF04C8"/>
    <w:rsid w:val="00EF4823"/>
    <w:rsid w:val="00EF5588"/>
    <w:rsid w:val="00F02F1A"/>
    <w:rsid w:val="00F22098"/>
    <w:rsid w:val="00F221BC"/>
    <w:rsid w:val="00F25AE1"/>
    <w:rsid w:val="00F4120E"/>
    <w:rsid w:val="00F522B8"/>
    <w:rsid w:val="00F5607A"/>
    <w:rsid w:val="00F60787"/>
    <w:rsid w:val="00F6139E"/>
    <w:rsid w:val="00F664AC"/>
    <w:rsid w:val="00F74846"/>
    <w:rsid w:val="00F74941"/>
    <w:rsid w:val="00F83469"/>
    <w:rsid w:val="00F87361"/>
    <w:rsid w:val="00F946E1"/>
    <w:rsid w:val="00F9590E"/>
    <w:rsid w:val="00FA0478"/>
    <w:rsid w:val="00FA32C4"/>
    <w:rsid w:val="00FA607D"/>
    <w:rsid w:val="00FB08A4"/>
    <w:rsid w:val="00FC532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AFB1218A-8D50-4732-A25F-CFF729F3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EB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92658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5581233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18256878">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9418A0-6BD8-4C89-95EF-433BC75E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1255</Words>
  <Characters>7534</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2024-11-29T11:36:00Z</dcterms:created>
  <dcterms:modified xsi:type="dcterms:W3CDTF">2025-01-07T10:14:00Z</dcterms:modified>
</cp:coreProperties>
</file>