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FF083D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372FF" w:rsidP="007372FF">
            <w:pPr>
              <w:pStyle w:val="Nagwek4"/>
              <w:snapToGrid w:val="0"/>
              <w:spacing w:before="40" w:after="40"/>
            </w:pPr>
            <w:r w:rsidRPr="007372FF">
              <w:t>Event Marketing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372F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A4B59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Małgorzata </w:t>
            </w:r>
            <w:proofErr w:type="spellStart"/>
            <w:r>
              <w:t>Lipczyńska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372FF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66441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372FF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A1439A">
        <w:trPr>
          <w:cantSplit/>
          <w:trHeight w:val="291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A1439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1439A" w:rsidRPr="0069471B" w:rsidRDefault="00A1439A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439A" w:rsidRPr="0069471B" w:rsidRDefault="00A1439A" w:rsidP="00F06F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Familiarization with the process of planning, organizing and implementing various types of promotional events aimed at building a brand and increasing company recognition</w:t>
            </w:r>
          </w:p>
        </w:tc>
      </w:tr>
      <w:tr w:rsidR="00A1439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1439A" w:rsidRPr="0069471B" w:rsidRDefault="00A1439A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439A" w:rsidRPr="003210E7" w:rsidRDefault="00A1439A" w:rsidP="00751F2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Development of skills in planning and risk analysis of event marketing events.</w:t>
            </w:r>
          </w:p>
        </w:tc>
      </w:tr>
      <w:tr w:rsidR="00A1439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1439A" w:rsidRPr="0069471B" w:rsidRDefault="00A1439A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439A" w:rsidRPr="0069471B" w:rsidRDefault="00A1439A" w:rsidP="00751F2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the ability to creatively search for unconventional marketing solutions.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96899" w:rsidRDefault="00A1439A" w:rsidP="00751F2D">
            <w:pPr>
              <w:pStyle w:val="wrubryce"/>
              <w:spacing w:line="256" w:lineRule="auto"/>
            </w:pPr>
            <w:r w:rsidRPr="00E96899">
              <w:t>Understands the scheme of event marketing activities tailored to the needs of a specific enterprise.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  <w:p w:rsidR="005176EE" w:rsidRPr="009A5B63" w:rsidRDefault="005176E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0E54D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0E54D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39A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96899" w:rsidRDefault="00A1439A" w:rsidP="00751F2D">
            <w:pPr>
              <w:pStyle w:val="wrubryce"/>
              <w:spacing w:line="256" w:lineRule="auto"/>
            </w:pPr>
            <w:r w:rsidRPr="00E96899">
              <w:t>Possesses knowledge of the individual steps of the event marketing plan.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Pr="0069471B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39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96899" w:rsidRDefault="00A1439A" w:rsidP="00751F2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96899">
              <w:rPr>
                <w:sz w:val="20"/>
                <w:szCs w:val="20"/>
              </w:rPr>
              <w:t>Can describe the effects of marketing communications in the form of an event.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Default="00165D8F" w:rsidP="00573708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Z1_U01</w:t>
            </w:r>
          </w:p>
          <w:p w:rsidR="00165D8F" w:rsidRDefault="00165D8F" w:rsidP="00573708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Z1_U02</w:t>
            </w:r>
          </w:p>
          <w:p w:rsidR="00802F6E" w:rsidRDefault="00B27B6F" w:rsidP="00573708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Z1_U07</w:t>
            </w:r>
          </w:p>
          <w:p w:rsidR="005176EE" w:rsidRPr="0012487D" w:rsidRDefault="005176EE" w:rsidP="0057370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439A" w:rsidRPr="00612A96" w:rsidTr="00751F2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9A" w:rsidRPr="00E96899" w:rsidRDefault="00A1439A" w:rsidP="00751F2D">
            <w:pPr>
              <w:pStyle w:val="wrubryce"/>
              <w:rPr>
                <w:bCs/>
              </w:rPr>
            </w:pPr>
            <w:r w:rsidRPr="00E96899">
              <w:rPr>
                <w:bCs/>
              </w:rPr>
              <w:t xml:space="preserve">Is able to </w:t>
            </w:r>
            <w:proofErr w:type="spellStart"/>
            <w:r w:rsidRPr="00E96899">
              <w:rPr>
                <w:bCs/>
              </w:rPr>
              <w:t>analyse</w:t>
            </w:r>
            <w:proofErr w:type="spellEnd"/>
            <w:r w:rsidRPr="00E96899">
              <w:rPr>
                <w:bCs/>
              </w:rPr>
              <w:t xml:space="preserve"> and interpret the marketing activities of a selected </w:t>
            </w:r>
            <w:proofErr w:type="spellStart"/>
            <w:r w:rsidRPr="00E96899">
              <w:rPr>
                <w:bCs/>
              </w:rPr>
              <w:t>organisation</w:t>
            </w:r>
            <w:proofErr w:type="spellEnd"/>
            <w:r w:rsidRPr="00E96899">
              <w:rPr>
                <w:bCs/>
              </w:rPr>
              <w:t xml:space="preserve"> (its mission, target groups and main goals) in order to create a project of an appropriate event marketing activity consistent with the overall goals of that </w:t>
            </w:r>
            <w:proofErr w:type="spellStart"/>
            <w:r w:rsidRPr="00E96899">
              <w:rPr>
                <w:bCs/>
              </w:rPr>
              <w:t>organisation</w:t>
            </w:r>
            <w:proofErr w:type="spellEnd"/>
            <w:r w:rsidRPr="00E96899">
              <w:rPr>
                <w:bCs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Pr="00AD56FC" w:rsidRDefault="00A1439A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96899" w:rsidRDefault="00A1439A" w:rsidP="00751F2D">
            <w:pPr>
              <w:pStyle w:val="wrubryce"/>
              <w:spacing w:line="256" w:lineRule="auto"/>
            </w:pPr>
            <w:r w:rsidRPr="00E96899">
              <w:rPr>
                <w:bCs/>
              </w:rPr>
              <w:t>Is able to plan event promotions and a strategy for reaching the target group.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Pr="00AD56FC" w:rsidRDefault="00A1439A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96899" w:rsidRDefault="00A1439A" w:rsidP="00751F2D">
            <w:pPr>
              <w:pStyle w:val="wrubryce"/>
              <w:spacing w:line="256" w:lineRule="auto"/>
              <w:rPr>
                <w:bCs/>
              </w:rPr>
            </w:pPr>
            <w:r w:rsidRPr="00E96899">
              <w:rPr>
                <w:bCs/>
              </w:rPr>
              <w:t>Possesses the ability to analyze the expenses and risks of a planned marketing event.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Pr="00AD56FC" w:rsidRDefault="00A1439A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5176E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39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439A" w:rsidRDefault="00A1439A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751F2D">
            <w:pPr>
              <w:pStyle w:val="wrubryce"/>
              <w:spacing w:line="256" w:lineRule="auto"/>
            </w:pPr>
            <w:r w:rsidRPr="009B1D92">
              <w:rPr>
                <w:bCs/>
              </w:rPr>
              <w:t>Is able to think in an entrepreneurial and creative manner regarding the concept of event marketing activities for a selected company as part of project preparation.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Pr="007372FF" w:rsidRDefault="00A1439A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7372FF">
              <w:rPr>
                <w:b w:val="0"/>
                <w:sz w:val="18"/>
                <w:szCs w:val="18"/>
              </w:rPr>
              <w:t>Z1_K02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751F2D">
            <w:pPr>
              <w:pStyle w:val="wrubryce"/>
              <w:spacing w:line="256" w:lineRule="auto"/>
            </w:pPr>
            <w:r>
              <w:rPr>
                <w:bCs/>
              </w:rPr>
              <w:t>It is focused on implementing tasks and achieving assumed goals related to the event marketing project.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Pr="002C705C" w:rsidRDefault="00A1439A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A1439A" w:rsidRDefault="00A1439A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372F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372F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372F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372F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774BB4" w:rsidRDefault="00774BB4" w:rsidP="00985C9D">
      <w:pPr>
        <w:pStyle w:val="tekst"/>
        <w:ind w:left="0"/>
      </w:pPr>
    </w:p>
    <w:p w:rsidR="00E51D83" w:rsidRDefault="00E51D83" w:rsidP="00985C9D">
      <w:pPr>
        <w:pStyle w:val="tekst"/>
        <w:ind w:left="0"/>
      </w:pPr>
    </w:p>
    <w:p w:rsidR="00A1439A" w:rsidRDefault="00A1439A" w:rsidP="00985C9D">
      <w:pPr>
        <w:pStyle w:val="tekst"/>
        <w:ind w:left="0"/>
      </w:pPr>
    </w:p>
    <w:p w:rsidR="00A1439A" w:rsidRDefault="00A1439A" w:rsidP="00985C9D">
      <w:pPr>
        <w:pStyle w:val="tekst"/>
        <w:ind w:left="0"/>
      </w:pPr>
    </w:p>
    <w:p w:rsidR="0083112B" w:rsidRDefault="0083112B" w:rsidP="00A1439A">
      <w:pPr>
        <w:pStyle w:val="Nagwkitablic"/>
        <w:jc w:val="left"/>
      </w:pPr>
      <w:r w:rsidRPr="00272297">
        <w:t xml:space="preserve">TYPE OF CLASS: </w:t>
      </w:r>
      <w:r>
        <w:t>PROJECT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32"/>
        <w:gridCol w:w="861"/>
        <w:gridCol w:w="820"/>
        <w:gridCol w:w="820"/>
        <w:gridCol w:w="820"/>
      </w:tblGrid>
      <w:tr w:rsidR="004E77CD" w:rsidRPr="00E51D83" w:rsidTr="00A1439A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A1439A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A1439A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36073" w:rsidRDefault="00E36073" w:rsidP="00473F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marketing – goals, tasks, target groups, types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W1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K1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E36073" w:rsidP="00473FA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Key elements of event marketing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W1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U1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A1439A" w:rsidP="00473FA3">
            <w:pPr>
              <w:pStyle w:val="Nagwkitablic"/>
              <w:jc w:val="left"/>
              <w:rPr>
                <w:b w:val="0"/>
              </w:rPr>
            </w:pPr>
            <w:r w:rsidRPr="00BD02EA">
              <w:rPr>
                <w:b w:val="0"/>
              </w:rPr>
              <w:t>Detailed description of the event (place, time), event scenario and schedule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W2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U1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A1439A" w:rsidP="00473FA3">
            <w:pPr>
              <w:pStyle w:val="Nagwkitablic"/>
              <w:jc w:val="left"/>
              <w:rPr>
                <w:b w:val="0"/>
              </w:rPr>
            </w:pPr>
            <w:r w:rsidRPr="00BD02EA">
              <w:rPr>
                <w:b w:val="0"/>
              </w:rPr>
              <w:t>Creating and managing a project team for event marketing activities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W2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6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A1439A" w:rsidP="00473FA3">
            <w:pPr>
              <w:pStyle w:val="Nagwkitablic"/>
              <w:jc w:val="left"/>
              <w:rPr>
                <w:b w:val="0"/>
              </w:rPr>
            </w:pPr>
            <w:r w:rsidRPr="00BD02EA">
              <w:rPr>
                <w:b w:val="0"/>
              </w:rPr>
              <w:t>Defining material resources for event marketing purposes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W2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U4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A1439A" w:rsidP="00473FA3">
            <w:pPr>
              <w:pStyle w:val="Nagwkitablic"/>
              <w:jc w:val="left"/>
              <w:rPr>
                <w:b w:val="0"/>
              </w:rPr>
            </w:pPr>
            <w:r w:rsidRPr="00BD02EA">
              <w:rPr>
                <w:b w:val="0"/>
              </w:rPr>
              <w:t>Event promotion and strategy for reaching target groups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W2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U3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A1439A" w:rsidP="00473FA3">
            <w:pPr>
              <w:pStyle w:val="Nagwkitablic"/>
              <w:jc w:val="left"/>
              <w:rPr>
                <w:b w:val="0"/>
              </w:rPr>
            </w:pPr>
            <w:r w:rsidRPr="00BD02EA">
              <w:rPr>
                <w:b w:val="0"/>
              </w:rPr>
              <w:t>Implementation of the event marketing project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W2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U4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165D8F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D8F" w:rsidRDefault="00165D8F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D8F" w:rsidRPr="00BD02EA" w:rsidRDefault="00165D8F" w:rsidP="00473FA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8F" w:rsidRDefault="00165D8F" w:rsidP="001441D4">
            <w:pPr>
              <w:pStyle w:val="Nagwkitablic"/>
              <w:spacing w:line="256" w:lineRule="auto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D8F" w:rsidRDefault="00165D8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D8F" w:rsidRDefault="00165D8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8F" w:rsidRDefault="00165D8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8F" w:rsidRDefault="00165D8F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802F6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473FA3" w:rsidRDefault="00A1439A" w:rsidP="00473FA3">
            <w:pPr>
              <w:pStyle w:val="Podpunkty"/>
              <w:spacing w:after="60"/>
              <w:ind w:left="0"/>
              <w:jc w:val="center"/>
              <w:rPr>
                <w:b w:val="0"/>
              </w:rPr>
            </w:pPr>
            <w:r>
              <w:rPr>
                <w:b w:val="0"/>
                <w:sz w:val="20"/>
                <w:szCs w:val="18"/>
              </w:rPr>
              <w:t>Project work, discussion and seminar, case study analysis, digital storytelling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A1439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Creation of a project (strategy) of marketing events for a selected company in groups. The strategy should include the following elements: goals, recipients, strategies for reaching recipients, detailed description of events, schedule, resources, methods of event promotion, risk definition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7D218C" w:rsidP="00802F6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A1439A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2241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digital storytelling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F51FF" w:rsidP="00F06F5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Carrying out a project (strategy) of marketing events for </w:t>
            </w:r>
            <w:r>
              <w:rPr>
                <w:b w:val="0"/>
                <w:sz w:val="20"/>
                <w:szCs w:val="18"/>
              </w:rPr>
              <w:lastRenderedPageBreak/>
              <w:t>a selected company in groups. The strategy should include the following elements: goals, recipients, strategies for reaching recipients, a detailed description of events, a schedule, resources, methods of event promotion. risk determination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802F6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Rated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4E77CD" w:rsidRPr="0056413D" w:rsidTr="007D218C">
        <w:trPr>
          <w:trHeight w:val="179"/>
        </w:trPr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2241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Working on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F51FF" w:rsidP="00F06F5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Creation of a project (strategy) of marketing events for a selected company in groups. The strategy should include the following elements: goals, recipients, strategies for reaching recipients, detailed description of events, schedule, resources, methods of event promotion, risk definition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802F6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010491" w:rsidTr="007005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0491" w:rsidRDefault="00010491" w:rsidP="007005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010491" w:rsidTr="007005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Default="00FF083D" w:rsidP="007005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010491" w:rsidTr="007005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Default="00FF083D" w:rsidP="007005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010491" w:rsidTr="007005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Default="00010491" w:rsidP="007005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1489E">
        <w:t>Literature</w:t>
      </w:r>
    </w:p>
    <w:p w:rsidR="006D20AD" w:rsidRDefault="006D20AD">
      <w:pPr>
        <w:pStyle w:val="Podpunkty"/>
        <w:spacing w:before="120"/>
        <w:ind w:left="357"/>
      </w:pPr>
    </w:p>
    <w:p w:rsidR="00A1439A" w:rsidRDefault="00A1439A" w:rsidP="00A1439A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290FD5" w:rsidRPr="0068373F" w:rsidRDefault="00290FD5" w:rsidP="0068373F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0"/>
        </w:rPr>
      </w:pPr>
      <w:r w:rsidRPr="0068373F">
        <w:rPr>
          <w:sz w:val="20"/>
        </w:rPr>
        <w:t>Armstrong Gary; Kotler Philip, Marketing: an introduction, Pearson Education, Harlow</w:t>
      </w:r>
      <w:r w:rsidRPr="0068373F">
        <w:rPr>
          <w:sz w:val="20"/>
        </w:rPr>
        <w:tab/>
        <w:t>2015.</w:t>
      </w:r>
    </w:p>
    <w:p w:rsidR="00290FD5" w:rsidRPr="0068373F" w:rsidRDefault="00290FD5" w:rsidP="0068373F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0"/>
        </w:rPr>
      </w:pPr>
      <w:r w:rsidRPr="0068373F">
        <w:rPr>
          <w:sz w:val="20"/>
        </w:rPr>
        <w:t>Baines Paul; Fill Chris; Page Kelly, Marketing, Oxford University Press, Oxford 2008.</w:t>
      </w:r>
    </w:p>
    <w:p w:rsidR="0068373F" w:rsidRPr="0068373F" w:rsidRDefault="0068373F" w:rsidP="0068373F">
      <w:pPr>
        <w:numPr>
          <w:ilvl w:val="0"/>
          <w:numId w:val="22"/>
        </w:numPr>
        <w:spacing w:after="0" w:line="240" w:lineRule="auto"/>
        <w:rPr>
          <w:sz w:val="20"/>
        </w:rPr>
      </w:pPr>
      <w:proofErr w:type="spellStart"/>
      <w:r w:rsidRPr="0068373F">
        <w:rPr>
          <w:sz w:val="20"/>
        </w:rPr>
        <w:t>Bakalarska</w:t>
      </w:r>
      <w:proofErr w:type="spellEnd"/>
      <w:r w:rsidRPr="0068373F">
        <w:rPr>
          <w:sz w:val="20"/>
        </w:rPr>
        <w:t xml:space="preserve"> J., 3 </w:t>
      </w:r>
      <w:proofErr w:type="spellStart"/>
      <w:r w:rsidRPr="0068373F">
        <w:rPr>
          <w:sz w:val="20"/>
        </w:rPr>
        <w:t>narzędzia</w:t>
      </w:r>
      <w:proofErr w:type="spellEnd"/>
      <w:r w:rsidRPr="0068373F">
        <w:rPr>
          <w:sz w:val="20"/>
        </w:rPr>
        <w:t xml:space="preserve"> </w:t>
      </w:r>
      <w:proofErr w:type="spellStart"/>
      <w:r w:rsidRPr="0068373F">
        <w:rPr>
          <w:sz w:val="20"/>
        </w:rPr>
        <w:t>dla</w:t>
      </w:r>
      <w:proofErr w:type="spellEnd"/>
      <w:r w:rsidRPr="0068373F">
        <w:rPr>
          <w:sz w:val="20"/>
        </w:rPr>
        <w:t xml:space="preserve"> event </w:t>
      </w:r>
      <w:proofErr w:type="spellStart"/>
      <w:r w:rsidRPr="0068373F">
        <w:rPr>
          <w:sz w:val="20"/>
        </w:rPr>
        <w:t>managerów</w:t>
      </w:r>
      <w:proofErr w:type="spellEnd"/>
      <w:r w:rsidRPr="0068373F">
        <w:rPr>
          <w:sz w:val="20"/>
        </w:rPr>
        <w:t xml:space="preserve">, </w:t>
      </w:r>
      <w:proofErr w:type="spellStart"/>
      <w:r w:rsidRPr="0068373F">
        <w:rPr>
          <w:sz w:val="20"/>
        </w:rPr>
        <w:t>które</w:t>
      </w:r>
      <w:proofErr w:type="spellEnd"/>
      <w:r w:rsidRPr="0068373F">
        <w:rPr>
          <w:sz w:val="20"/>
        </w:rPr>
        <w:t xml:space="preserve"> </w:t>
      </w:r>
      <w:proofErr w:type="spellStart"/>
      <w:r w:rsidRPr="0068373F">
        <w:rPr>
          <w:sz w:val="20"/>
        </w:rPr>
        <w:t>warto</w:t>
      </w:r>
      <w:proofErr w:type="spellEnd"/>
      <w:r w:rsidRPr="0068373F">
        <w:rPr>
          <w:sz w:val="20"/>
        </w:rPr>
        <w:t xml:space="preserve"> </w:t>
      </w:r>
      <w:proofErr w:type="spellStart"/>
      <w:r w:rsidRPr="0068373F">
        <w:rPr>
          <w:sz w:val="20"/>
        </w:rPr>
        <w:t>poznać</w:t>
      </w:r>
      <w:proofErr w:type="spellEnd"/>
      <w:r w:rsidRPr="0068373F">
        <w:rPr>
          <w:sz w:val="20"/>
        </w:rPr>
        <w:t>, https://marketinglink.pl/3-narzedzia-dla-event-managerow-ktore-warto-poznac/</w:t>
      </w:r>
    </w:p>
    <w:p w:rsidR="0068373F" w:rsidRPr="0068373F" w:rsidRDefault="0068373F" w:rsidP="0068373F">
      <w:pPr>
        <w:numPr>
          <w:ilvl w:val="0"/>
          <w:numId w:val="22"/>
        </w:numPr>
        <w:spacing w:after="0" w:line="240" w:lineRule="auto"/>
        <w:rPr>
          <w:sz w:val="20"/>
        </w:rPr>
      </w:pPr>
      <w:proofErr w:type="spellStart"/>
      <w:r w:rsidRPr="0068373F">
        <w:rPr>
          <w:sz w:val="20"/>
        </w:rPr>
        <w:t>Kozłowska</w:t>
      </w:r>
      <w:proofErr w:type="spellEnd"/>
      <w:r w:rsidRPr="0068373F">
        <w:rPr>
          <w:sz w:val="20"/>
        </w:rPr>
        <w:t xml:space="preserve"> I.,  Event marketing </w:t>
      </w:r>
      <w:proofErr w:type="spellStart"/>
      <w:r w:rsidRPr="0068373F">
        <w:rPr>
          <w:sz w:val="20"/>
        </w:rPr>
        <w:t>jako</w:t>
      </w:r>
      <w:proofErr w:type="spellEnd"/>
      <w:r w:rsidRPr="0068373F">
        <w:rPr>
          <w:sz w:val="20"/>
        </w:rPr>
        <w:t xml:space="preserve"> </w:t>
      </w:r>
      <w:proofErr w:type="spellStart"/>
      <w:r w:rsidRPr="0068373F">
        <w:rPr>
          <w:sz w:val="20"/>
        </w:rPr>
        <w:t>narzędzie</w:t>
      </w:r>
      <w:proofErr w:type="spellEnd"/>
      <w:r w:rsidRPr="0068373F">
        <w:rPr>
          <w:sz w:val="20"/>
        </w:rPr>
        <w:t xml:space="preserve"> do </w:t>
      </w:r>
      <w:proofErr w:type="spellStart"/>
      <w:r w:rsidRPr="0068373F">
        <w:rPr>
          <w:sz w:val="20"/>
        </w:rPr>
        <w:t>budowania</w:t>
      </w:r>
      <w:proofErr w:type="spellEnd"/>
      <w:r w:rsidRPr="0068373F">
        <w:rPr>
          <w:sz w:val="20"/>
        </w:rPr>
        <w:t xml:space="preserve"> </w:t>
      </w:r>
      <w:proofErr w:type="spellStart"/>
      <w:r w:rsidRPr="0068373F">
        <w:rPr>
          <w:sz w:val="20"/>
        </w:rPr>
        <w:t>relacji</w:t>
      </w:r>
      <w:proofErr w:type="spellEnd"/>
      <w:r w:rsidRPr="0068373F">
        <w:rPr>
          <w:sz w:val="20"/>
        </w:rPr>
        <w:t>, https://marketingibiznes.pl/marketing/event-marketing-jako-narzedzie-do-budowania-relacji</w:t>
      </w:r>
    </w:p>
    <w:p w:rsidR="00A1439A" w:rsidRPr="00A96B45" w:rsidRDefault="00A1439A" w:rsidP="00A1439A">
      <w:pPr>
        <w:tabs>
          <w:tab w:val="left" w:pos="-5814"/>
        </w:tabs>
        <w:spacing w:after="0" w:line="240" w:lineRule="auto"/>
        <w:ind w:hanging="340"/>
        <w:jc w:val="both"/>
        <w:rPr>
          <w:b/>
          <w:caps/>
          <w:sz w:val="22"/>
        </w:rPr>
      </w:pPr>
    </w:p>
    <w:p w:rsidR="00A1439A" w:rsidRPr="00FF083D" w:rsidRDefault="00FF083D" w:rsidP="00FF083D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FF083D">
        <w:rPr>
          <w:b/>
          <w:sz w:val="22"/>
        </w:rPr>
        <w:t>Supplementary</w:t>
      </w:r>
    </w:p>
    <w:p w:rsidR="0068373F" w:rsidRPr="0068373F" w:rsidRDefault="0068373F" w:rsidP="0068373F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0"/>
        </w:rPr>
      </w:pPr>
      <w:proofErr w:type="spellStart"/>
      <w:r w:rsidRPr="0068373F">
        <w:rPr>
          <w:sz w:val="20"/>
        </w:rPr>
        <w:lastRenderedPageBreak/>
        <w:t>Ouwersloot</w:t>
      </w:r>
      <w:proofErr w:type="spellEnd"/>
      <w:r w:rsidRPr="0068373F">
        <w:rPr>
          <w:sz w:val="20"/>
        </w:rPr>
        <w:t xml:space="preserve"> Hans; Duncan Tom, Integrated Marketing Communications, McGraw-Hill</w:t>
      </w:r>
      <w:r w:rsidRPr="0068373F">
        <w:rPr>
          <w:sz w:val="20"/>
        </w:rPr>
        <w:tab/>
        <w:t>London 2008</w:t>
      </w:r>
    </w:p>
    <w:p w:rsidR="0068373F" w:rsidRPr="0068373F" w:rsidRDefault="0068373F" w:rsidP="0068373F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0"/>
        </w:rPr>
      </w:pPr>
      <w:r w:rsidRPr="0068373F">
        <w:rPr>
          <w:sz w:val="20"/>
        </w:rPr>
        <w:t xml:space="preserve">P. </w:t>
      </w:r>
      <w:proofErr w:type="spellStart"/>
      <w:r w:rsidRPr="0068373F">
        <w:rPr>
          <w:sz w:val="20"/>
        </w:rPr>
        <w:t>Litwin</w:t>
      </w:r>
      <w:proofErr w:type="spellEnd"/>
      <w:r w:rsidRPr="0068373F">
        <w:rPr>
          <w:sz w:val="20"/>
        </w:rPr>
        <w:t xml:space="preserve">., </w:t>
      </w:r>
      <w:proofErr w:type="spellStart"/>
      <w:r w:rsidRPr="0068373F">
        <w:rPr>
          <w:sz w:val="20"/>
        </w:rPr>
        <w:t>Cena</w:t>
      </w:r>
      <w:proofErr w:type="spellEnd"/>
      <w:r w:rsidRPr="0068373F">
        <w:rPr>
          <w:sz w:val="20"/>
        </w:rPr>
        <w:t xml:space="preserve"> </w:t>
      </w:r>
      <w:proofErr w:type="spellStart"/>
      <w:r w:rsidRPr="0068373F">
        <w:rPr>
          <w:sz w:val="20"/>
        </w:rPr>
        <w:t>eventu</w:t>
      </w:r>
      <w:proofErr w:type="spellEnd"/>
      <w:r w:rsidRPr="0068373F">
        <w:rPr>
          <w:sz w:val="20"/>
        </w:rPr>
        <w:t xml:space="preserve"> w </w:t>
      </w:r>
      <w:proofErr w:type="spellStart"/>
      <w:r w:rsidRPr="0068373F">
        <w:rPr>
          <w:sz w:val="20"/>
        </w:rPr>
        <w:t>perspektywie</w:t>
      </w:r>
      <w:proofErr w:type="spellEnd"/>
      <w:r w:rsidRPr="0068373F">
        <w:rPr>
          <w:sz w:val="20"/>
        </w:rPr>
        <w:t xml:space="preserve"> </w:t>
      </w:r>
      <w:proofErr w:type="spellStart"/>
      <w:r w:rsidRPr="0068373F">
        <w:rPr>
          <w:sz w:val="20"/>
        </w:rPr>
        <w:t>inwestycji</w:t>
      </w:r>
      <w:proofErr w:type="spellEnd"/>
      <w:r w:rsidRPr="0068373F">
        <w:rPr>
          <w:sz w:val="20"/>
        </w:rPr>
        <w:t xml:space="preserve"> w marketing, https://lheventstudio.com/blog/cena-eventu-w-perspektywie-inwestycji-w-marketing</w:t>
      </w:r>
    </w:p>
    <w:p w:rsidR="0068373F" w:rsidRPr="0068373F" w:rsidRDefault="0068373F" w:rsidP="0068373F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0"/>
        </w:rPr>
      </w:pPr>
      <w:r w:rsidRPr="0068373F">
        <w:rPr>
          <w:sz w:val="20"/>
        </w:rPr>
        <w:t xml:space="preserve">M. </w:t>
      </w:r>
      <w:proofErr w:type="spellStart"/>
      <w:r w:rsidRPr="0068373F">
        <w:rPr>
          <w:sz w:val="20"/>
        </w:rPr>
        <w:t>Wolniak</w:t>
      </w:r>
      <w:proofErr w:type="spellEnd"/>
      <w:r w:rsidRPr="0068373F">
        <w:rPr>
          <w:sz w:val="20"/>
        </w:rPr>
        <w:t xml:space="preserve">, Event </w:t>
      </w:r>
      <w:proofErr w:type="spellStart"/>
      <w:r w:rsidRPr="0068373F">
        <w:rPr>
          <w:sz w:val="20"/>
        </w:rPr>
        <w:t>jako</w:t>
      </w:r>
      <w:proofErr w:type="spellEnd"/>
      <w:r w:rsidRPr="0068373F">
        <w:rPr>
          <w:sz w:val="20"/>
        </w:rPr>
        <w:t xml:space="preserve"> </w:t>
      </w:r>
      <w:proofErr w:type="spellStart"/>
      <w:r w:rsidRPr="0068373F">
        <w:rPr>
          <w:sz w:val="20"/>
        </w:rPr>
        <w:t>narzędzie</w:t>
      </w:r>
      <w:proofErr w:type="spellEnd"/>
      <w:r w:rsidRPr="0068373F">
        <w:rPr>
          <w:sz w:val="20"/>
        </w:rPr>
        <w:t xml:space="preserve"> PR, https://marketingibiznes.pl/pr/event-jako-narzedzie-pr/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redniasiatka1akcent2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372FF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372FF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redniasiatka1akcent21"/>
        <w:tabs>
          <w:tab w:val="left" w:pos="1907"/>
        </w:tabs>
        <w:spacing w:after="0" w:line="240" w:lineRule="auto"/>
      </w:pPr>
    </w:p>
    <w:p w:rsidR="0073421C" w:rsidRDefault="0073421C">
      <w:pPr>
        <w:pStyle w:val="redniasiatka1akcent21"/>
        <w:tabs>
          <w:tab w:val="left" w:pos="1907"/>
        </w:tabs>
        <w:spacing w:after="0" w:line="240" w:lineRule="auto"/>
      </w:pPr>
    </w:p>
    <w:p w:rsidR="008330D6" w:rsidRDefault="008330D6">
      <w:pPr>
        <w:pStyle w:val="redniasiatka1akcent2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32F31" w:rsidTr="00632F3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632F31" w:rsidTr="00632F3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632F31" w:rsidTr="00632F3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redniasiatka1akcent2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12" w:rsidRDefault="00E03E12">
      <w:pPr>
        <w:spacing w:after="0" w:line="240" w:lineRule="auto"/>
      </w:pPr>
      <w:r>
        <w:separator/>
      </w:r>
    </w:p>
  </w:endnote>
  <w:endnote w:type="continuationSeparator" w:id="0">
    <w:p w:rsidR="00E03E12" w:rsidRDefault="00E0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120D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6644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6644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12" w:rsidRDefault="00E03E12">
      <w:pPr>
        <w:spacing w:after="0" w:line="240" w:lineRule="auto"/>
      </w:pPr>
      <w:r>
        <w:separator/>
      </w:r>
    </w:p>
  </w:footnote>
  <w:footnote w:type="continuationSeparator" w:id="0">
    <w:p w:rsidR="00E03E12" w:rsidRDefault="00E0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8E4315A"/>
    <w:multiLevelType w:val="hybridMultilevel"/>
    <w:tmpl w:val="EE165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4CF6F22"/>
    <w:multiLevelType w:val="hybridMultilevel"/>
    <w:tmpl w:val="1D1E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6BE4A1B"/>
    <w:multiLevelType w:val="hybridMultilevel"/>
    <w:tmpl w:val="F0BE2C18"/>
    <w:lvl w:ilvl="0" w:tplc="4E347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7"/>
  </w:num>
  <w:num w:numId="8">
    <w:abstractNumId w:val="19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21"/>
  </w:num>
  <w:num w:numId="14">
    <w:abstractNumId w:val="14"/>
  </w:num>
  <w:num w:numId="15">
    <w:abstractNumId w:val="7"/>
  </w:num>
  <w:num w:numId="16">
    <w:abstractNumId w:val="10"/>
  </w:num>
  <w:num w:numId="17">
    <w:abstractNumId w:val="20"/>
  </w:num>
  <w:num w:numId="18">
    <w:abstractNumId w:val="18"/>
  </w:num>
  <w:num w:numId="19">
    <w:abstractNumId w:val="16"/>
  </w:num>
  <w:num w:numId="20">
    <w:abstractNumId w:val="13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491"/>
    <w:rsid w:val="0001570F"/>
    <w:rsid w:val="00021B6B"/>
    <w:rsid w:val="00027C85"/>
    <w:rsid w:val="00034272"/>
    <w:rsid w:val="0004129E"/>
    <w:rsid w:val="00047EEA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E54D5"/>
    <w:rsid w:val="000F2205"/>
    <w:rsid w:val="000F54EB"/>
    <w:rsid w:val="00100769"/>
    <w:rsid w:val="001069D2"/>
    <w:rsid w:val="0011092D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5D8F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424"/>
    <w:rsid w:val="00255983"/>
    <w:rsid w:val="00261F3C"/>
    <w:rsid w:val="00266835"/>
    <w:rsid w:val="00272297"/>
    <w:rsid w:val="00280857"/>
    <w:rsid w:val="00281AEB"/>
    <w:rsid w:val="00290FD5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B1A55"/>
    <w:rsid w:val="003C2EAF"/>
    <w:rsid w:val="003C2F28"/>
    <w:rsid w:val="003C57DB"/>
    <w:rsid w:val="003C65A4"/>
    <w:rsid w:val="003D31FD"/>
    <w:rsid w:val="003E4F65"/>
    <w:rsid w:val="003E5319"/>
    <w:rsid w:val="003E54AE"/>
    <w:rsid w:val="003E5D19"/>
    <w:rsid w:val="003E6ACA"/>
    <w:rsid w:val="003F5973"/>
    <w:rsid w:val="00412E96"/>
    <w:rsid w:val="00422A9D"/>
    <w:rsid w:val="00427187"/>
    <w:rsid w:val="00430457"/>
    <w:rsid w:val="0043059A"/>
    <w:rsid w:val="00433E0F"/>
    <w:rsid w:val="00435E06"/>
    <w:rsid w:val="00440D0B"/>
    <w:rsid w:val="0044524D"/>
    <w:rsid w:val="00446281"/>
    <w:rsid w:val="004728FF"/>
    <w:rsid w:val="00473FA3"/>
    <w:rsid w:val="00485565"/>
    <w:rsid w:val="00494AA5"/>
    <w:rsid w:val="004C168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407E"/>
    <w:rsid w:val="00515865"/>
    <w:rsid w:val="005176EE"/>
    <w:rsid w:val="00531706"/>
    <w:rsid w:val="00536A4A"/>
    <w:rsid w:val="00556FED"/>
    <w:rsid w:val="0056714B"/>
    <w:rsid w:val="0057045D"/>
    <w:rsid w:val="0057204D"/>
    <w:rsid w:val="00573708"/>
    <w:rsid w:val="005834FB"/>
    <w:rsid w:val="005836A5"/>
    <w:rsid w:val="005A0F38"/>
    <w:rsid w:val="005D23CD"/>
    <w:rsid w:val="005E5D79"/>
    <w:rsid w:val="00612A96"/>
    <w:rsid w:val="0062706E"/>
    <w:rsid w:val="00632F31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CF"/>
    <w:rsid w:val="00680DED"/>
    <w:rsid w:val="0068373F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05B0"/>
    <w:rsid w:val="007011CE"/>
    <w:rsid w:val="00702C99"/>
    <w:rsid w:val="0070378C"/>
    <w:rsid w:val="00722417"/>
    <w:rsid w:val="007272C5"/>
    <w:rsid w:val="0073421C"/>
    <w:rsid w:val="007372FF"/>
    <w:rsid w:val="00744442"/>
    <w:rsid w:val="00747355"/>
    <w:rsid w:val="00751F2D"/>
    <w:rsid w:val="00756A04"/>
    <w:rsid w:val="0076455B"/>
    <w:rsid w:val="00764AC6"/>
    <w:rsid w:val="00765C4B"/>
    <w:rsid w:val="00766441"/>
    <w:rsid w:val="00766D97"/>
    <w:rsid w:val="00774ADA"/>
    <w:rsid w:val="00774B30"/>
    <w:rsid w:val="00774BB4"/>
    <w:rsid w:val="007927AD"/>
    <w:rsid w:val="00794930"/>
    <w:rsid w:val="007974A8"/>
    <w:rsid w:val="007A3F62"/>
    <w:rsid w:val="007C0832"/>
    <w:rsid w:val="007C2DE7"/>
    <w:rsid w:val="007D1D14"/>
    <w:rsid w:val="007D218C"/>
    <w:rsid w:val="007D7110"/>
    <w:rsid w:val="007F57CA"/>
    <w:rsid w:val="00801E80"/>
    <w:rsid w:val="00802F6E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93F8C"/>
    <w:rsid w:val="008A0E65"/>
    <w:rsid w:val="008A2EBA"/>
    <w:rsid w:val="008B1123"/>
    <w:rsid w:val="008B134D"/>
    <w:rsid w:val="008B243E"/>
    <w:rsid w:val="008B2638"/>
    <w:rsid w:val="008B5D73"/>
    <w:rsid w:val="008C07AE"/>
    <w:rsid w:val="008C6142"/>
    <w:rsid w:val="008D65D6"/>
    <w:rsid w:val="008D6733"/>
    <w:rsid w:val="008F036C"/>
    <w:rsid w:val="00900115"/>
    <w:rsid w:val="0090101E"/>
    <w:rsid w:val="009045FF"/>
    <w:rsid w:val="009156BD"/>
    <w:rsid w:val="009158CE"/>
    <w:rsid w:val="00930891"/>
    <w:rsid w:val="009312E7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1484"/>
    <w:rsid w:val="009E2D1B"/>
    <w:rsid w:val="009F27A7"/>
    <w:rsid w:val="009F5A43"/>
    <w:rsid w:val="009F6F16"/>
    <w:rsid w:val="009F7163"/>
    <w:rsid w:val="00A04A86"/>
    <w:rsid w:val="00A07DDE"/>
    <w:rsid w:val="00A1439A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4B59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7B6F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20D8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55D34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5D6A"/>
    <w:rsid w:val="00DC763E"/>
    <w:rsid w:val="00DD6B70"/>
    <w:rsid w:val="00DF61F8"/>
    <w:rsid w:val="00DF789E"/>
    <w:rsid w:val="00E0021D"/>
    <w:rsid w:val="00E0031B"/>
    <w:rsid w:val="00E03E12"/>
    <w:rsid w:val="00E1147E"/>
    <w:rsid w:val="00E116E3"/>
    <w:rsid w:val="00E11923"/>
    <w:rsid w:val="00E165D2"/>
    <w:rsid w:val="00E22847"/>
    <w:rsid w:val="00E30917"/>
    <w:rsid w:val="00E36073"/>
    <w:rsid w:val="00E4212F"/>
    <w:rsid w:val="00E51D83"/>
    <w:rsid w:val="00E769FD"/>
    <w:rsid w:val="00E81C35"/>
    <w:rsid w:val="00E83524"/>
    <w:rsid w:val="00E8573D"/>
    <w:rsid w:val="00EA616C"/>
    <w:rsid w:val="00EB01A4"/>
    <w:rsid w:val="00EB15D7"/>
    <w:rsid w:val="00EB27B9"/>
    <w:rsid w:val="00EB3BD7"/>
    <w:rsid w:val="00EC1F3B"/>
    <w:rsid w:val="00ED1249"/>
    <w:rsid w:val="00ED2071"/>
    <w:rsid w:val="00ED5C1E"/>
    <w:rsid w:val="00EE76C8"/>
    <w:rsid w:val="00EF04C8"/>
    <w:rsid w:val="00EF4823"/>
    <w:rsid w:val="00EF5588"/>
    <w:rsid w:val="00F00182"/>
    <w:rsid w:val="00F02F1A"/>
    <w:rsid w:val="00F06F51"/>
    <w:rsid w:val="00F1489E"/>
    <w:rsid w:val="00F221BC"/>
    <w:rsid w:val="00F25AE1"/>
    <w:rsid w:val="00F30126"/>
    <w:rsid w:val="00F4120E"/>
    <w:rsid w:val="00F522B8"/>
    <w:rsid w:val="00F60787"/>
    <w:rsid w:val="00F74846"/>
    <w:rsid w:val="00F74941"/>
    <w:rsid w:val="00F83469"/>
    <w:rsid w:val="00F946E1"/>
    <w:rsid w:val="00FA4F9B"/>
    <w:rsid w:val="00FA607D"/>
    <w:rsid w:val="00FB08A4"/>
    <w:rsid w:val="00FB0906"/>
    <w:rsid w:val="00FB2068"/>
    <w:rsid w:val="00FC6685"/>
    <w:rsid w:val="00FD6842"/>
    <w:rsid w:val="00FF083D"/>
    <w:rsid w:val="00FF51FF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5AF157B2"/>
  <w15:chartTrackingRefBased/>
  <w15:docId w15:val="{96B30350-290B-4D48-B44A-34AC2606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ecieniowanieakcent11">
    <w:name w:val="Kolorowe cieniowanie — akcent 11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A1439A"/>
    <w:rPr>
      <w:lang w:val="en" w:eastAsia="zh-CN"/>
    </w:rPr>
  </w:style>
  <w:style w:type="paragraph" w:styleId="Akapitzlist">
    <w:name w:val="List Paragraph"/>
    <w:basedOn w:val="Normalny"/>
    <w:uiPriority w:val="63"/>
    <w:qFormat/>
    <w:rsid w:val="0068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6E0360-2B7F-45F2-8431-4AF98F49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2023-08-31T07:29:00Z</cp:lastPrinted>
  <dcterms:created xsi:type="dcterms:W3CDTF">2024-11-14T11:28:00Z</dcterms:created>
  <dcterms:modified xsi:type="dcterms:W3CDTF">2025-01-20T08:55:00Z</dcterms:modified>
</cp:coreProperties>
</file>