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CB5" w:rsidRPr="00830CB5" w:rsidRDefault="00830CB5" w:rsidP="00830CB5">
      <w:pPr>
        <w:spacing w:line="360" w:lineRule="auto"/>
        <w:jc w:val="center"/>
        <w:rPr>
          <w:rFonts w:ascii="Trebuchet MS" w:hAnsi="Trebuchet MS" w:cs="Times New Roman"/>
          <w:b/>
          <w:lang w:eastAsia="en-US"/>
        </w:rPr>
      </w:pPr>
      <w:bookmarkStart w:id="0" w:name="_gjdgxs" w:colFirst="0" w:colLast="0"/>
      <w:bookmarkEnd w:id="0"/>
    </w:p>
    <w:p w:rsidR="00830CB5" w:rsidRPr="00830CB5" w:rsidRDefault="00830CB5" w:rsidP="00830CB5">
      <w:pPr>
        <w:spacing w:line="360" w:lineRule="auto"/>
        <w:jc w:val="center"/>
        <w:rPr>
          <w:rFonts w:ascii="Trebuchet MS" w:hAnsi="Trebuchet MS" w:cs="Times New Roman"/>
          <w:b/>
          <w:lang w:eastAsia="en-US"/>
        </w:rPr>
      </w:pPr>
      <w:r w:rsidRPr="00830CB5">
        <w:rPr>
          <w:rFonts w:ascii="Trebuchet MS" w:hAnsi="Trebuchet MS" w:cs="Times New Roman"/>
          <w:b/>
          <w:lang w:eastAsia="en-US"/>
        </w:rPr>
        <w:t>Order No. 56/R/WSPA/2023-2024</w:t>
      </w:r>
    </w:p>
    <w:p w:rsidR="00830CB5" w:rsidRPr="00830CB5" w:rsidRDefault="00830CB5" w:rsidP="00830CB5">
      <w:pPr>
        <w:spacing w:line="360" w:lineRule="auto"/>
        <w:jc w:val="center"/>
        <w:rPr>
          <w:rFonts w:ascii="Trebuchet MS" w:hAnsi="Trebuchet MS" w:cs="Times New Roman"/>
          <w:b/>
          <w:lang w:eastAsia="en-US"/>
        </w:rPr>
      </w:pPr>
      <w:r w:rsidRPr="00830CB5">
        <w:rPr>
          <w:rFonts w:ascii="Trebuchet MS" w:hAnsi="Trebuchet MS" w:cs="Times New Roman"/>
          <w:b/>
          <w:lang w:eastAsia="en-US"/>
        </w:rPr>
        <w:t>Rector of the University of Ent</w:t>
      </w:r>
      <w:r w:rsidR="00C21EA1">
        <w:rPr>
          <w:rFonts w:ascii="Trebuchet MS" w:hAnsi="Trebuchet MS" w:cs="Times New Roman"/>
          <w:b/>
          <w:lang w:eastAsia="en-US"/>
        </w:rPr>
        <w:t>erprise</w:t>
      </w:r>
      <w:r w:rsidRPr="00830CB5">
        <w:rPr>
          <w:rFonts w:ascii="Trebuchet MS" w:hAnsi="Trebuchet MS" w:cs="Times New Roman"/>
          <w:b/>
          <w:lang w:eastAsia="en-US"/>
        </w:rPr>
        <w:t xml:space="preserve"> and Administration in Lublin</w:t>
      </w:r>
    </w:p>
    <w:p w:rsidR="00830CB5" w:rsidRPr="00830CB5" w:rsidRDefault="00830CB5" w:rsidP="00830CB5">
      <w:pPr>
        <w:spacing w:line="360" w:lineRule="auto"/>
        <w:jc w:val="center"/>
        <w:rPr>
          <w:rFonts w:ascii="Trebuchet MS" w:hAnsi="Trebuchet MS" w:cs="Times New Roman"/>
          <w:b/>
          <w:lang w:eastAsia="en-US"/>
        </w:rPr>
      </w:pPr>
      <w:r w:rsidRPr="00830CB5">
        <w:rPr>
          <w:rFonts w:ascii="Trebuchet MS" w:hAnsi="Trebuchet MS" w:cs="Times New Roman"/>
          <w:b/>
          <w:lang w:eastAsia="en-US"/>
        </w:rPr>
        <w:t>from July 2, 2024</w:t>
      </w:r>
    </w:p>
    <w:p w:rsidR="00830CB5" w:rsidRPr="00830CB5" w:rsidRDefault="00830CB5" w:rsidP="00830CB5">
      <w:pPr>
        <w:spacing w:line="360" w:lineRule="auto"/>
        <w:jc w:val="center"/>
        <w:rPr>
          <w:rFonts w:ascii="Trebuchet MS" w:hAnsi="Trebuchet MS" w:cs="Times New Roman"/>
          <w:b/>
          <w:lang w:eastAsia="en-US"/>
        </w:rPr>
      </w:pPr>
    </w:p>
    <w:p w:rsidR="00830CB5" w:rsidRPr="00830CB5" w:rsidRDefault="00830CB5" w:rsidP="00830CB5">
      <w:pPr>
        <w:spacing w:line="360" w:lineRule="auto"/>
        <w:jc w:val="center"/>
        <w:rPr>
          <w:rFonts w:ascii="Trebuchet MS" w:hAnsi="Trebuchet MS" w:cs="Times New Roman"/>
          <w:b/>
          <w:lang w:eastAsia="en-US"/>
        </w:rPr>
      </w:pPr>
      <w:r w:rsidRPr="00830CB5">
        <w:rPr>
          <w:rFonts w:ascii="Trebuchet MS" w:hAnsi="Trebuchet MS" w:cs="Times New Roman"/>
          <w:b/>
          <w:lang w:eastAsia="en-US"/>
        </w:rPr>
        <w:t xml:space="preserve">on the </w:t>
      </w:r>
      <w:bookmarkStart w:id="1" w:name="_GoBack"/>
      <w:r w:rsidRPr="00830CB5">
        <w:rPr>
          <w:rFonts w:ascii="Trebuchet MS" w:hAnsi="Trebuchet MS" w:cs="Times New Roman"/>
          <w:b/>
          <w:lang w:eastAsia="en-US"/>
        </w:rPr>
        <w:t>principles of</w:t>
      </w:r>
      <w:r w:rsidR="00C21EA1">
        <w:rPr>
          <w:rFonts w:ascii="Trebuchet MS" w:hAnsi="Trebuchet MS" w:cs="Times New Roman"/>
          <w:b/>
          <w:lang w:eastAsia="en-US"/>
        </w:rPr>
        <w:t xml:space="preserve"> conducting classes</w:t>
      </w:r>
      <w:bookmarkEnd w:id="1"/>
    </w:p>
    <w:p w:rsidR="00830CB5" w:rsidRPr="00830CB5" w:rsidRDefault="00830CB5" w:rsidP="00830CB5">
      <w:pPr>
        <w:spacing w:line="360" w:lineRule="auto"/>
        <w:jc w:val="center"/>
        <w:rPr>
          <w:rFonts w:ascii="Trebuchet MS" w:hAnsi="Trebuchet MS" w:cs="Times New Roman"/>
          <w:b/>
          <w:lang w:eastAsia="en-US"/>
        </w:rPr>
      </w:pPr>
      <w:r w:rsidRPr="00830CB5">
        <w:rPr>
          <w:rFonts w:ascii="Trebuchet MS" w:hAnsi="Trebuchet MS" w:cs="Times New Roman"/>
          <w:b/>
          <w:lang w:eastAsia="en-US"/>
        </w:rPr>
        <w:t xml:space="preserve"> in the academic year 2024/2025 </w:t>
      </w:r>
      <w:r w:rsidRPr="00830CB5">
        <w:rPr>
          <w:rFonts w:ascii="Trebuchet MS" w:hAnsi="Trebuchet MS" w:cs="Times New Roman"/>
          <w:b/>
          <w:lang w:eastAsia="en-US"/>
        </w:rPr>
        <w:br/>
        <w:t>at the University of Ent</w:t>
      </w:r>
      <w:r w:rsidR="00C21EA1">
        <w:rPr>
          <w:rFonts w:ascii="Trebuchet MS" w:hAnsi="Trebuchet MS" w:cs="Times New Roman"/>
          <w:b/>
          <w:lang w:eastAsia="en-US"/>
        </w:rPr>
        <w:t>erprise</w:t>
      </w:r>
      <w:r w:rsidRPr="00830CB5">
        <w:rPr>
          <w:rFonts w:ascii="Trebuchet MS" w:hAnsi="Trebuchet MS" w:cs="Times New Roman"/>
          <w:b/>
          <w:lang w:eastAsia="en-US"/>
        </w:rPr>
        <w:t xml:space="preserve"> and Administration in Lublin</w:t>
      </w:r>
    </w:p>
    <w:p w:rsidR="00830CB5" w:rsidRPr="00830CB5" w:rsidRDefault="00830CB5" w:rsidP="00830CB5">
      <w:pPr>
        <w:spacing w:line="360" w:lineRule="auto"/>
        <w:jc w:val="both"/>
        <w:rPr>
          <w:rFonts w:ascii="Trebuchet MS" w:hAnsi="Trebuchet MS" w:cs="Times New Roman"/>
          <w:lang w:eastAsia="en-US"/>
        </w:rPr>
      </w:pPr>
    </w:p>
    <w:p w:rsidR="00830CB5" w:rsidRPr="00830CB5" w:rsidRDefault="00830CB5" w:rsidP="00830CB5">
      <w:pPr>
        <w:spacing w:line="360" w:lineRule="auto"/>
        <w:jc w:val="both"/>
        <w:rPr>
          <w:rFonts w:ascii="Trebuchet MS" w:hAnsi="Trebuchet MS" w:cs="Tahoma"/>
          <w:i/>
          <w:lang w:eastAsia="en-US"/>
        </w:rPr>
      </w:pPr>
      <w:r w:rsidRPr="00830CB5">
        <w:rPr>
          <w:rFonts w:ascii="Trebuchet MS" w:hAnsi="Trebuchet MS" w:cs="Times New Roman"/>
          <w:lang w:eastAsia="en-US"/>
        </w:rPr>
        <w:t xml:space="preserve">Based on </w:t>
      </w:r>
      <w:r w:rsidRPr="00830CB5">
        <w:rPr>
          <w:rFonts w:ascii="Trebuchet MS" w:hAnsi="Trebuchet MS" w:cs="Times New Roman"/>
          <w:i/>
          <w:lang w:eastAsia="en-US"/>
        </w:rPr>
        <w:t xml:space="preserve">art. 23 section 2 point 2 of the Act of 20 July 2018, the Law on Higher Education and Science </w:t>
      </w:r>
      <w:r w:rsidRPr="00830CB5">
        <w:rPr>
          <w:rFonts w:ascii="Trebuchet MS" w:hAnsi="Trebuchet MS" w:cs="Times New Roman"/>
          <w:i/>
          <w:lang w:eastAsia="en-US"/>
        </w:rPr>
        <w:br/>
        <w:t>(Journal of La</w:t>
      </w:r>
      <w:r w:rsidR="00C21EA1">
        <w:rPr>
          <w:rFonts w:ascii="Trebuchet MS" w:hAnsi="Trebuchet MS" w:cs="Times New Roman"/>
          <w:i/>
          <w:lang w:eastAsia="en-US"/>
        </w:rPr>
        <w:t>ws 2023, item 742, as amended )</w:t>
      </w:r>
      <w:r w:rsidRPr="00830CB5">
        <w:rPr>
          <w:rFonts w:ascii="Trebuchet MS" w:hAnsi="Trebuchet MS" w:cs="Times New Roman"/>
          <w:i/>
          <w:lang w:eastAsia="en-US"/>
        </w:rPr>
        <w:t xml:space="preserve">, </w:t>
      </w:r>
      <w:r w:rsidRPr="00C21EA1">
        <w:rPr>
          <w:rFonts w:ascii="Trebuchet MS" w:hAnsi="Trebuchet MS" w:cs="Times New Roman"/>
          <w:lang w:eastAsia="en-US"/>
        </w:rPr>
        <w:t xml:space="preserve">I </w:t>
      </w:r>
      <w:r w:rsidRPr="00830CB5">
        <w:rPr>
          <w:rFonts w:ascii="Trebuchet MS" w:hAnsi="Trebuchet MS" w:cs="Times New Roman"/>
          <w:lang w:eastAsia="en-US"/>
        </w:rPr>
        <w:t>hereby order the following:</w:t>
      </w:r>
    </w:p>
    <w:p w:rsidR="00DD6E4C" w:rsidRDefault="00DD6E4C" w:rsidP="00830CB5">
      <w:pPr>
        <w:spacing w:line="360" w:lineRule="auto"/>
        <w:rPr>
          <w:rFonts w:ascii="Trebuchet MS" w:hAnsi="Trebuchet MS" w:cs="Tahoma"/>
          <w:i/>
          <w:sz w:val="20"/>
          <w:szCs w:val="20"/>
          <w:lang w:eastAsia="en-US"/>
        </w:rPr>
      </w:pPr>
    </w:p>
    <w:p w:rsidR="00D21DCA" w:rsidRDefault="00DD6E4C" w:rsidP="00456820">
      <w:pPr>
        <w:spacing w:after="240" w:line="360" w:lineRule="auto"/>
        <w:contextualSpacing/>
        <w:jc w:val="both"/>
        <w:rPr>
          <w:rFonts w:ascii="Trebuchet MS" w:hAnsi="Trebuchet MS" w:cs="Times New Roman"/>
          <w:lang w:eastAsia="en-US"/>
        </w:rPr>
      </w:pPr>
      <w:r w:rsidRPr="00DD6E4C">
        <w:rPr>
          <w:rFonts w:ascii="Trebuchet MS" w:hAnsi="Trebuchet MS" w:cs="Times New Roman"/>
          <w:lang w:eastAsia="en-US"/>
        </w:rPr>
        <w:t>The following principles are hereby established for the implementation of teaching activities in higher education in the academic year 2024/2025:</w:t>
      </w:r>
    </w:p>
    <w:p w:rsidR="00456820" w:rsidRDefault="00456820" w:rsidP="00456820">
      <w:pPr>
        <w:spacing w:after="240" w:line="360" w:lineRule="auto"/>
        <w:contextualSpacing/>
        <w:jc w:val="both"/>
        <w:rPr>
          <w:rFonts w:ascii="Trebuchet MS" w:hAnsi="Trebuchet MS" w:cs="Times New Roman"/>
          <w:lang w:eastAsia="en-US"/>
        </w:rPr>
      </w:pPr>
    </w:p>
    <w:p w:rsidR="00830CB5" w:rsidRDefault="00830CB5" w:rsidP="00FE423C">
      <w:pPr>
        <w:spacing w:after="200" w:line="360" w:lineRule="auto"/>
        <w:contextualSpacing/>
        <w:jc w:val="center"/>
        <w:rPr>
          <w:rFonts w:ascii="Trebuchet MS" w:hAnsi="Trebuchet MS" w:cs="Times New Roman"/>
          <w:b/>
          <w:lang w:eastAsia="en-US"/>
        </w:rPr>
      </w:pPr>
      <w:r w:rsidRPr="00830CB5">
        <w:rPr>
          <w:rFonts w:ascii="Trebuchet MS" w:hAnsi="Trebuchet MS" w:cs="Times New Roman"/>
          <w:b/>
          <w:lang w:eastAsia="en-US"/>
        </w:rPr>
        <w:t>§ 1.</w:t>
      </w:r>
    </w:p>
    <w:p w:rsidR="004F296A" w:rsidRPr="00830CB5" w:rsidRDefault="004F296A" w:rsidP="00FE423C">
      <w:pPr>
        <w:spacing w:after="200" w:line="360" w:lineRule="auto"/>
        <w:contextualSpacing/>
        <w:jc w:val="center"/>
        <w:rPr>
          <w:rFonts w:ascii="Trebuchet MS" w:hAnsi="Trebuchet MS" w:cs="Times New Roman"/>
          <w:b/>
          <w:lang w:eastAsia="en-US"/>
        </w:rPr>
      </w:pPr>
      <w:r>
        <w:rPr>
          <w:rFonts w:ascii="Trebuchet MS" w:hAnsi="Trebuchet MS" w:cs="Times New Roman"/>
          <w:b/>
          <w:lang w:eastAsia="en-US"/>
        </w:rPr>
        <w:t>FULL-TIME STUDIES, FIRST DEGREE</w:t>
      </w:r>
    </w:p>
    <w:p w:rsidR="003D3BCD" w:rsidRDefault="003D3BCD" w:rsidP="008D6980">
      <w:pPr>
        <w:pStyle w:val="Akapitzlist"/>
        <w:numPr>
          <w:ilvl w:val="0"/>
          <w:numId w:val="12"/>
        </w:numPr>
        <w:spacing w:after="200" w:line="360" w:lineRule="auto"/>
        <w:jc w:val="both"/>
        <w:rPr>
          <w:rFonts w:ascii="Trebuchet MS" w:hAnsi="Trebuchet MS" w:cs="Times New Roman"/>
          <w:lang w:eastAsia="en-US"/>
        </w:rPr>
      </w:pPr>
      <w:r>
        <w:rPr>
          <w:rFonts w:ascii="Trebuchet MS" w:hAnsi="Trebuchet MS" w:cs="Times New Roman"/>
          <w:lang w:eastAsia="en-US"/>
        </w:rPr>
        <w:t>During full-time first-cycle studies, the following classes are conducted at the premises of the University of Ent</w:t>
      </w:r>
      <w:r w:rsidR="00C21EA1">
        <w:rPr>
          <w:rFonts w:ascii="Trebuchet MS" w:hAnsi="Trebuchet MS" w:cs="Times New Roman"/>
          <w:lang w:eastAsia="en-US"/>
        </w:rPr>
        <w:t>erprise</w:t>
      </w:r>
      <w:r>
        <w:rPr>
          <w:rFonts w:ascii="Trebuchet MS" w:hAnsi="Trebuchet MS" w:cs="Times New Roman"/>
          <w:lang w:eastAsia="en-US"/>
        </w:rPr>
        <w:t xml:space="preserve"> and Administration in Lublin:</w:t>
      </w:r>
    </w:p>
    <w:p w:rsidR="003D3BCD" w:rsidRDefault="00485B14" w:rsidP="008D6980">
      <w:pPr>
        <w:pStyle w:val="Akapitzlist"/>
        <w:numPr>
          <w:ilvl w:val="0"/>
          <w:numId w:val="13"/>
        </w:numPr>
        <w:spacing w:after="200" w:line="360" w:lineRule="auto"/>
        <w:jc w:val="both"/>
        <w:rPr>
          <w:rFonts w:ascii="Trebuchet MS" w:hAnsi="Trebuchet MS" w:cs="Times New Roman"/>
          <w:lang w:eastAsia="en-US"/>
        </w:rPr>
      </w:pPr>
      <w:r>
        <w:rPr>
          <w:rFonts w:ascii="Trebuchet MS" w:hAnsi="Trebuchet MS" w:cs="Times New Roman"/>
          <w:lang w:eastAsia="en-US"/>
        </w:rPr>
        <w:t xml:space="preserve">lectures </w:t>
      </w:r>
      <w:r w:rsidR="003D3BCD">
        <w:rPr>
          <w:rFonts w:ascii="Trebuchet MS" w:hAnsi="Trebuchet MS" w:cs="Times New Roman"/>
          <w:lang w:eastAsia="en-US"/>
        </w:rPr>
        <w:t>in semesters I-III, excluding university-wide lectures;</w:t>
      </w:r>
    </w:p>
    <w:p w:rsidR="003D3BCD" w:rsidRDefault="00485B14" w:rsidP="008D6980">
      <w:pPr>
        <w:pStyle w:val="Akapitzlist"/>
        <w:numPr>
          <w:ilvl w:val="0"/>
          <w:numId w:val="13"/>
        </w:numPr>
        <w:spacing w:after="200" w:line="360" w:lineRule="auto"/>
        <w:jc w:val="both"/>
        <w:rPr>
          <w:rFonts w:ascii="Trebuchet MS" w:hAnsi="Trebuchet MS" w:cs="Times New Roman"/>
          <w:lang w:eastAsia="en-US"/>
        </w:rPr>
      </w:pPr>
      <w:r>
        <w:rPr>
          <w:rFonts w:ascii="Trebuchet MS" w:hAnsi="Trebuchet MS" w:cs="Times New Roman"/>
          <w:lang w:eastAsia="en-US"/>
        </w:rPr>
        <w:t xml:space="preserve">classes </w:t>
      </w:r>
      <w:r w:rsidR="003D3BCD">
        <w:rPr>
          <w:rFonts w:ascii="Trebuchet MS" w:hAnsi="Trebuchet MS" w:cs="Times New Roman"/>
          <w:lang w:eastAsia="en-US"/>
        </w:rPr>
        <w:t>(exercises, laboratories, projects, workshops);</w:t>
      </w:r>
    </w:p>
    <w:p w:rsidR="003D3BCD" w:rsidRDefault="004F296A" w:rsidP="008D6980">
      <w:pPr>
        <w:pStyle w:val="Akapitzlist"/>
        <w:numPr>
          <w:ilvl w:val="0"/>
          <w:numId w:val="13"/>
        </w:numPr>
        <w:spacing w:after="200" w:line="360" w:lineRule="auto"/>
        <w:jc w:val="both"/>
        <w:rPr>
          <w:rFonts w:ascii="Trebuchet MS" w:hAnsi="Trebuchet MS" w:cs="Times New Roman"/>
          <w:lang w:eastAsia="en-US"/>
        </w:rPr>
      </w:pPr>
      <w:r>
        <w:rPr>
          <w:rFonts w:ascii="Trebuchet MS" w:hAnsi="Trebuchet MS" w:cs="Times New Roman"/>
          <w:lang w:eastAsia="en-US"/>
        </w:rPr>
        <w:t>50% of the number of foreign language classes (language courses) conducted in a given semester.</w:t>
      </w:r>
    </w:p>
    <w:p w:rsidR="004F296A" w:rsidRDefault="004F296A" w:rsidP="008D6980">
      <w:pPr>
        <w:pStyle w:val="Akapitzlist"/>
        <w:numPr>
          <w:ilvl w:val="0"/>
          <w:numId w:val="12"/>
        </w:numPr>
        <w:spacing w:after="200" w:line="360" w:lineRule="auto"/>
        <w:jc w:val="both"/>
        <w:rPr>
          <w:rFonts w:ascii="Trebuchet MS" w:hAnsi="Trebuchet MS" w:cs="Times New Roman"/>
          <w:lang w:eastAsia="en-US"/>
        </w:rPr>
      </w:pPr>
      <w:r>
        <w:rPr>
          <w:rFonts w:ascii="Trebuchet MS" w:hAnsi="Trebuchet MS" w:cs="Times New Roman"/>
          <w:lang w:eastAsia="en-US"/>
        </w:rPr>
        <w:t xml:space="preserve">In full-time first-cycle studies, the following classes are conducted </w:t>
      </w:r>
      <w:r w:rsidRPr="004F296A">
        <w:rPr>
          <w:rFonts w:ascii="Trebuchet MS" w:hAnsi="Trebuchet MS" w:cs="Times New Roman"/>
          <w:lang w:eastAsia="en-US"/>
        </w:rPr>
        <w:t>using distance learning methods and techniques:</w:t>
      </w:r>
    </w:p>
    <w:p w:rsidR="004F296A" w:rsidRDefault="00485B14" w:rsidP="008D6980">
      <w:pPr>
        <w:pStyle w:val="Akapitzlist"/>
        <w:numPr>
          <w:ilvl w:val="0"/>
          <w:numId w:val="14"/>
        </w:numPr>
        <w:spacing w:after="200" w:line="360" w:lineRule="auto"/>
        <w:jc w:val="both"/>
        <w:rPr>
          <w:rFonts w:ascii="Trebuchet MS" w:hAnsi="Trebuchet MS" w:cs="Times New Roman"/>
          <w:lang w:eastAsia="en-US"/>
        </w:rPr>
      </w:pPr>
      <w:r>
        <w:rPr>
          <w:rFonts w:ascii="Trebuchet MS" w:hAnsi="Trebuchet MS" w:cs="Times New Roman"/>
          <w:lang w:eastAsia="en-US"/>
        </w:rPr>
        <w:t xml:space="preserve">lectures </w:t>
      </w:r>
      <w:r w:rsidR="004F296A">
        <w:rPr>
          <w:rFonts w:ascii="Trebuchet MS" w:hAnsi="Trebuchet MS" w:cs="Times New Roman"/>
          <w:lang w:eastAsia="en-US"/>
        </w:rPr>
        <w:t>starting from semester IV;</w:t>
      </w:r>
    </w:p>
    <w:p w:rsidR="004F296A" w:rsidRDefault="00C21EA1" w:rsidP="008D6980">
      <w:pPr>
        <w:pStyle w:val="Akapitzlist"/>
        <w:numPr>
          <w:ilvl w:val="0"/>
          <w:numId w:val="14"/>
        </w:numPr>
        <w:spacing w:after="200" w:line="360" w:lineRule="auto"/>
        <w:jc w:val="both"/>
        <w:rPr>
          <w:rFonts w:ascii="Trebuchet MS" w:hAnsi="Trebuchet MS" w:cs="Times New Roman"/>
          <w:lang w:eastAsia="en-US"/>
        </w:rPr>
      </w:pPr>
      <w:r>
        <w:rPr>
          <w:rFonts w:ascii="Trebuchet MS" w:hAnsi="Trebuchet MS" w:cs="Times New Roman"/>
          <w:lang w:eastAsia="en-US"/>
        </w:rPr>
        <w:t>lectures</w:t>
      </w:r>
      <w:r w:rsidR="004F296A">
        <w:rPr>
          <w:rFonts w:ascii="Trebuchet MS" w:hAnsi="Trebuchet MS" w:cs="Times New Roman"/>
          <w:lang w:eastAsia="en-US"/>
        </w:rPr>
        <w:t>;</w:t>
      </w:r>
    </w:p>
    <w:p w:rsidR="004F296A" w:rsidRPr="004F296A" w:rsidRDefault="004F296A" w:rsidP="008D6980">
      <w:pPr>
        <w:pStyle w:val="Akapitzlist"/>
        <w:numPr>
          <w:ilvl w:val="0"/>
          <w:numId w:val="14"/>
        </w:numPr>
        <w:spacing w:line="360" w:lineRule="auto"/>
        <w:rPr>
          <w:rFonts w:ascii="Trebuchet MS" w:hAnsi="Trebuchet MS" w:cs="Times New Roman"/>
          <w:lang w:eastAsia="en-US"/>
        </w:rPr>
      </w:pPr>
      <w:r w:rsidRPr="004F296A">
        <w:rPr>
          <w:rFonts w:ascii="Trebuchet MS" w:hAnsi="Trebuchet MS" w:cs="Times New Roman"/>
          <w:lang w:eastAsia="en-US"/>
        </w:rPr>
        <w:t>50% of the number of foreign language classes (language courses) conducted in a given semester.</w:t>
      </w:r>
    </w:p>
    <w:p w:rsidR="00485B14" w:rsidRDefault="00485B14" w:rsidP="00485B14">
      <w:pPr>
        <w:pStyle w:val="Akapitzlist"/>
        <w:spacing w:after="200" w:line="360" w:lineRule="auto"/>
        <w:ind w:left="786"/>
        <w:jc w:val="both"/>
        <w:rPr>
          <w:rFonts w:ascii="Trebuchet MS" w:hAnsi="Trebuchet MS" w:cs="Times New Roman"/>
          <w:lang w:eastAsia="en-US"/>
        </w:rPr>
      </w:pPr>
    </w:p>
    <w:p w:rsidR="004F296A" w:rsidRPr="004F296A" w:rsidRDefault="004F296A" w:rsidP="00FE423C">
      <w:pPr>
        <w:pStyle w:val="Akapitzlist"/>
        <w:spacing w:line="360" w:lineRule="auto"/>
        <w:ind w:left="4386"/>
        <w:rPr>
          <w:rFonts w:ascii="Trebuchet MS" w:hAnsi="Trebuchet MS" w:cs="Times New Roman"/>
          <w:b/>
          <w:lang w:eastAsia="en-US"/>
        </w:rPr>
      </w:pPr>
      <w:r w:rsidRPr="004F296A">
        <w:rPr>
          <w:rFonts w:ascii="Trebuchet MS" w:hAnsi="Trebuchet MS" w:cs="Times New Roman"/>
          <w:b/>
          <w:lang w:eastAsia="en-US"/>
        </w:rPr>
        <w:t>§2.</w:t>
      </w:r>
    </w:p>
    <w:p w:rsidR="004F296A" w:rsidRPr="00FE423C" w:rsidRDefault="004F296A" w:rsidP="00FE423C">
      <w:pPr>
        <w:spacing w:after="200" w:line="360" w:lineRule="auto"/>
        <w:ind w:left="426"/>
        <w:contextualSpacing/>
        <w:jc w:val="center"/>
        <w:rPr>
          <w:rFonts w:ascii="Trebuchet MS" w:hAnsi="Trebuchet MS" w:cs="Times New Roman"/>
          <w:b/>
          <w:lang w:eastAsia="en-US"/>
        </w:rPr>
      </w:pPr>
      <w:r w:rsidRPr="00FE423C">
        <w:rPr>
          <w:rFonts w:ascii="Trebuchet MS" w:hAnsi="Trebuchet MS" w:cs="Times New Roman"/>
          <w:b/>
          <w:lang w:eastAsia="en-US"/>
        </w:rPr>
        <w:t>FIRST-CYCLE PART-TIME STUDIES</w:t>
      </w:r>
    </w:p>
    <w:p w:rsidR="004F296A" w:rsidRDefault="004F296A" w:rsidP="008D6980">
      <w:pPr>
        <w:pStyle w:val="Akapitzlist"/>
        <w:numPr>
          <w:ilvl w:val="0"/>
          <w:numId w:val="15"/>
        </w:numPr>
        <w:spacing w:after="200" w:line="360" w:lineRule="auto"/>
        <w:jc w:val="both"/>
        <w:rPr>
          <w:rFonts w:ascii="Trebuchet MS" w:hAnsi="Trebuchet MS" w:cs="Times New Roman"/>
          <w:lang w:eastAsia="en-US"/>
        </w:rPr>
      </w:pPr>
      <w:r>
        <w:rPr>
          <w:rFonts w:ascii="Trebuchet MS" w:hAnsi="Trebuchet MS" w:cs="Times New Roman"/>
          <w:lang w:eastAsia="en-US"/>
        </w:rPr>
        <w:t>During part-time first-cycle studies, the following classes are conducted at the premises of the University of Entrepreneurship and Administration in Lublin:</w:t>
      </w:r>
    </w:p>
    <w:p w:rsidR="004F296A" w:rsidRPr="005A42D0" w:rsidRDefault="00FE423C" w:rsidP="008D6980">
      <w:pPr>
        <w:pStyle w:val="Akapitzlist"/>
        <w:numPr>
          <w:ilvl w:val="0"/>
          <w:numId w:val="16"/>
        </w:numPr>
        <w:spacing w:after="200" w:line="360" w:lineRule="auto"/>
        <w:jc w:val="both"/>
        <w:rPr>
          <w:rFonts w:ascii="Trebuchet MS" w:hAnsi="Trebuchet MS" w:cs="Times New Roman"/>
          <w:lang w:eastAsia="en-US"/>
        </w:rPr>
      </w:pPr>
      <w:r>
        <w:rPr>
          <w:rFonts w:ascii="Trebuchet MS" w:hAnsi="Trebuchet MS" w:cs="Times New Roman"/>
          <w:lang w:eastAsia="en-US"/>
        </w:rPr>
        <w:t>practical classes (exercises, laboratories, projects, workshops);</w:t>
      </w:r>
    </w:p>
    <w:p w:rsidR="004F296A" w:rsidRDefault="004F296A" w:rsidP="008D6980">
      <w:pPr>
        <w:pStyle w:val="Akapitzlist"/>
        <w:numPr>
          <w:ilvl w:val="0"/>
          <w:numId w:val="16"/>
        </w:numPr>
        <w:spacing w:after="200" w:line="360" w:lineRule="auto"/>
        <w:jc w:val="both"/>
        <w:rPr>
          <w:rFonts w:ascii="Trebuchet MS" w:hAnsi="Trebuchet MS" w:cs="Times New Roman"/>
          <w:lang w:eastAsia="en-US"/>
        </w:rPr>
      </w:pPr>
      <w:r>
        <w:rPr>
          <w:rFonts w:ascii="Trebuchet MS" w:hAnsi="Trebuchet MS" w:cs="Times New Roman"/>
          <w:lang w:eastAsia="en-US"/>
        </w:rPr>
        <w:t>50% of the number of foreign language classes (language courses) conducted in a given semester.</w:t>
      </w:r>
    </w:p>
    <w:p w:rsidR="004F296A" w:rsidRDefault="004F296A" w:rsidP="008D6980">
      <w:pPr>
        <w:pStyle w:val="Akapitzlist"/>
        <w:numPr>
          <w:ilvl w:val="0"/>
          <w:numId w:val="15"/>
        </w:numPr>
        <w:spacing w:after="200" w:line="360" w:lineRule="auto"/>
        <w:jc w:val="both"/>
        <w:rPr>
          <w:rFonts w:ascii="Trebuchet MS" w:hAnsi="Trebuchet MS" w:cs="Times New Roman"/>
          <w:lang w:eastAsia="en-US"/>
        </w:rPr>
      </w:pPr>
      <w:r>
        <w:rPr>
          <w:rFonts w:ascii="Trebuchet MS" w:hAnsi="Trebuchet MS" w:cs="Times New Roman"/>
          <w:lang w:eastAsia="en-US"/>
        </w:rPr>
        <w:t xml:space="preserve">In part-time first-cycle studies, the following classes are conducted </w:t>
      </w:r>
      <w:r w:rsidRPr="004F296A">
        <w:rPr>
          <w:rFonts w:ascii="Trebuchet MS" w:hAnsi="Trebuchet MS" w:cs="Times New Roman"/>
          <w:lang w:eastAsia="en-US"/>
        </w:rPr>
        <w:t>using distance learning methods and techniques:</w:t>
      </w:r>
    </w:p>
    <w:p w:rsidR="004F296A" w:rsidRDefault="00C21EA1" w:rsidP="008D6980">
      <w:pPr>
        <w:pStyle w:val="Akapitzlist"/>
        <w:numPr>
          <w:ilvl w:val="0"/>
          <w:numId w:val="17"/>
        </w:numPr>
        <w:spacing w:after="200" w:line="360" w:lineRule="auto"/>
        <w:jc w:val="both"/>
        <w:rPr>
          <w:rFonts w:ascii="Trebuchet MS" w:hAnsi="Trebuchet MS" w:cs="Times New Roman"/>
          <w:lang w:eastAsia="en-US"/>
        </w:rPr>
      </w:pPr>
      <w:r>
        <w:rPr>
          <w:rFonts w:ascii="Trebuchet MS" w:hAnsi="Trebuchet MS" w:cs="Times New Roman"/>
          <w:lang w:eastAsia="en-US"/>
        </w:rPr>
        <w:t>lectures</w:t>
      </w:r>
      <w:r w:rsidR="008D6980">
        <w:rPr>
          <w:rFonts w:ascii="Trebuchet MS" w:hAnsi="Trebuchet MS" w:cs="Times New Roman"/>
          <w:lang w:eastAsia="en-US"/>
        </w:rPr>
        <w:t>;</w:t>
      </w:r>
    </w:p>
    <w:p w:rsidR="00485B14" w:rsidRDefault="004F296A" w:rsidP="00FE423C">
      <w:pPr>
        <w:pStyle w:val="Akapitzlist"/>
        <w:numPr>
          <w:ilvl w:val="0"/>
          <w:numId w:val="17"/>
        </w:numPr>
        <w:spacing w:line="360" w:lineRule="auto"/>
        <w:rPr>
          <w:rFonts w:ascii="Trebuchet MS" w:hAnsi="Trebuchet MS" w:cs="Times New Roman"/>
          <w:lang w:eastAsia="en-US"/>
        </w:rPr>
      </w:pPr>
      <w:r w:rsidRPr="004F296A">
        <w:rPr>
          <w:rFonts w:ascii="Trebuchet MS" w:hAnsi="Trebuchet MS" w:cs="Times New Roman"/>
          <w:lang w:eastAsia="en-US"/>
        </w:rPr>
        <w:t>50% of the number of foreign language classes (language courses) conducted in a given semester.</w:t>
      </w:r>
    </w:p>
    <w:p w:rsidR="00FE423C" w:rsidRDefault="00FE423C" w:rsidP="00FE423C">
      <w:pPr>
        <w:pStyle w:val="Akapitzlist"/>
        <w:spacing w:line="360" w:lineRule="auto"/>
        <w:ind w:left="1146"/>
        <w:rPr>
          <w:rFonts w:ascii="Trebuchet MS" w:hAnsi="Trebuchet MS" w:cs="Times New Roman"/>
          <w:lang w:eastAsia="en-US"/>
        </w:rPr>
      </w:pPr>
    </w:p>
    <w:p w:rsidR="00FE423C" w:rsidRDefault="00FE423C" w:rsidP="00FE423C">
      <w:pPr>
        <w:pStyle w:val="Akapitzlist"/>
        <w:spacing w:line="360" w:lineRule="auto"/>
        <w:ind w:left="1146"/>
        <w:rPr>
          <w:rFonts w:ascii="Trebuchet MS" w:hAnsi="Trebuchet MS" w:cs="Times New Roman"/>
          <w:lang w:eastAsia="en-US"/>
        </w:rPr>
      </w:pPr>
    </w:p>
    <w:p w:rsidR="00FE423C" w:rsidRPr="00FE423C" w:rsidRDefault="00FE423C" w:rsidP="00FE423C">
      <w:pPr>
        <w:pStyle w:val="Akapitzlist"/>
        <w:spacing w:line="360" w:lineRule="auto"/>
        <w:ind w:left="1146"/>
        <w:rPr>
          <w:rFonts w:ascii="Trebuchet MS" w:hAnsi="Trebuchet MS" w:cs="Times New Roman"/>
          <w:lang w:eastAsia="en-US"/>
        </w:rPr>
      </w:pPr>
    </w:p>
    <w:p w:rsidR="008D6980" w:rsidRPr="00FE423C" w:rsidRDefault="008D6980" w:rsidP="00FE423C">
      <w:pPr>
        <w:spacing w:line="360" w:lineRule="auto"/>
        <w:jc w:val="center"/>
        <w:rPr>
          <w:rFonts w:ascii="Trebuchet MS" w:hAnsi="Trebuchet MS" w:cs="Times New Roman"/>
          <w:b/>
          <w:lang w:eastAsia="en-US"/>
        </w:rPr>
      </w:pPr>
      <w:r w:rsidRPr="00FE423C">
        <w:rPr>
          <w:rFonts w:ascii="Trebuchet MS" w:hAnsi="Trebuchet MS" w:cs="Times New Roman"/>
          <w:b/>
          <w:lang w:eastAsia="en-US"/>
        </w:rPr>
        <w:lastRenderedPageBreak/>
        <w:t>§3.</w:t>
      </w:r>
    </w:p>
    <w:p w:rsidR="008D6980" w:rsidRDefault="008D6980" w:rsidP="00FE423C">
      <w:pPr>
        <w:spacing w:after="200" w:line="360" w:lineRule="auto"/>
        <w:contextualSpacing/>
        <w:jc w:val="center"/>
        <w:rPr>
          <w:rFonts w:ascii="Trebuchet MS" w:hAnsi="Trebuchet MS" w:cs="Times New Roman"/>
          <w:b/>
          <w:lang w:eastAsia="en-US"/>
        </w:rPr>
      </w:pPr>
      <w:r w:rsidRPr="004F296A">
        <w:rPr>
          <w:rFonts w:ascii="Trebuchet MS" w:hAnsi="Trebuchet MS" w:cs="Times New Roman"/>
          <w:b/>
          <w:lang w:eastAsia="en-US"/>
        </w:rPr>
        <w:t>SECOND-CYCLE FULL-TIME AND PART-TIME STUDIES</w:t>
      </w:r>
    </w:p>
    <w:p w:rsidR="008D6980" w:rsidRDefault="008D6980" w:rsidP="008D6980">
      <w:pPr>
        <w:pStyle w:val="Akapitzlist"/>
        <w:numPr>
          <w:ilvl w:val="0"/>
          <w:numId w:val="19"/>
        </w:numPr>
        <w:spacing w:after="200" w:line="360" w:lineRule="auto"/>
        <w:jc w:val="both"/>
        <w:rPr>
          <w:rFonts w:ascii="Trebuchet MS" w:hAnsi="Trebuchet MS" w:cs="Times New Roman"/>
          <w:lang w:eastAsia="en-US"/>
        </w:rPr>
      </w:pPr>
      <w:r w:rsidRPr="008D6980">
        <w:rPr>
          <w:rFonts w:ascii="Trebuchet MS" w:hAnsi="Trebuchet MS" w:cs="Times New Roman"/>
          <w:lang w:eastAsia="en-US"/>
        </w:rPr>
        <w:t>In full-time and part-time second-cycle studies, the following classes are conducted at the University of Ent</w:t>
      </w:r>
      <w:r w:rsidR="00C21EA1">
        <w:rPr>
          <w:rFonts w:ascii="Trebuchet MS" w:hAnsi="Trebuchet MS" w:cs="Times New Roman"/>
          <w:lang w:eastAsia="en-US"/>
        </w:rPr>
        <w:t>erprise</w:t>
      </w:r>
      <w:r w:rsidRPr="008D6980">
        <w:rPr>
          <w:rFonts w:ascii="Trebuchet MS" w:hAnsi="Trebuchet MS" w:cs="Times New Roman"/>
          <w:lang w:eastAsia="en-US"/>
        </w:rPr>
        <w:t xml:space="preserve"> and Administration in Lublin:</w:t>
      </w:r>
    </w:p>
    <w:p w:rsidR="008D6980" w:rsidRPr="005A42D0" w:rsidRDefault="00FE423C" w:rsidP="008D6980">
      <w:pPr>
        <w:pStyle w:val="Akapitzlist"/>
        <w:numPr>
          <w:ilvl w:val="0"/>
          <w:numId w:val="22"/>
        </w:numPr>
        <w:spacing w:after="200" w:line="360" w:lineRule="auto"/>
        <w:jc w:val="both"/>
        <w:rPr>
          <w:rFonts w:ascii="Trebuchet MS" w:hAnsi="Trebuchet MS" w:cs="Times New Roman"/>
          <w:lang w:eastAsia="en-US"/>
        </w:rPr>
      </w:pPr>
      <w:r>
        <w:rPr>
          <w:rFonts w:ascii="Trebuchet MS" w:hAnsi="Trebuchet MS" w:cs="Times New Roman"/>
          <w:lang w:eastAsia="en-US"/>
        </w:rPr>
        <w:t xml:space="preserve">classes </w:t>
      </w:r>
      <w:r w:rsidR="008D6980" w:rsidRPr="005A42D0">
        <w:rPr>
          <w:rFonts w:ascii="Trebuchet MS" w:hAnsi="Trebuchet MS" w:cs="Times New Roman"/>
          <w:lang w:eastAsia="en-US"/>
        </w:rPr>
        <w:t>(exercises, laboratories, projects, workshops);</w:t>
      </w:r>
    </w:p>
    <w:p w:rsidR="008D6980" w:rsidRPr="008D6980" w:rsidRDefault="008D6980" w:rsidP="008D6980">
      <w:pPr>
        <w:pStyle w:val="Akapitzlist"/>
        <w:numPr>
          <w:ilvl w:val="0"/>
          <w:numId w:val="22"/>
        </w:numPr>
        <w:spacing w:after="200" w:line="360" w:lineRule="auto"/>
        <w:jc w:val="both"/>
        <w:rPr>
          <w:rFonts w:ascii="Trebuchet MS" w:hAnsi="Trebuchet MS" w:cs="Times New Roman"/>
          <w:lang w:eastAsia="en-US"/>
        </w:rPr>
      </w:pPr>
      <w:r>
        <w:rPr>
          <w:rFonts w:ascii="Trebuchet MS" w:hAnsi="Trebuchet MS" w:cs="Times New Roman"/>
          <w:lang w:eastAsia="en-US"/>
        </w:rPr>
        <w:t>50% of the number of foreign language classes (language courses) conducted in a given semester.</w:t>
      </w:r>
    </w:p>
    <w:p w:rsidR="008D6980" w:rsidRPr="008D6980" w:rsidRDefault="008D6980" w:rsidP="008D6980">
      <w:pPr>
        <w:pStyle w:val="Akapitzlist"/>
        <w:numPr>
          <w:ilvl w:val="0"/>
          <w:numId w:val="19"/>
        </w:numPr>
        <w:spacing w:line="360" w:lineRule="auto"/>
        <w:rPr>
          <w:rFonts w:ascii="Trebuchet MS" w:hAnsi="Trebuchet MS" w:cs="Times New Roman"/>
          <w:lang w:eastAsia="en-US"/>
        </w:rPr>
      </w:pPr>
      <w:r w:rsidRPr="008D6980">
        <w:rPr>
          <w:rFonts w:ascii="Trebuchet MS" w:hAnsi="Trebuchet MS" w:cs="Times New Roman"/>
          <w:lang w:eastAsia="en-US"/>
        </w:rPr>
        <w:t>In full-time and part-time second-cycle studies, the following classes are conducted using distance learning methods and techniques:</w:t>
      </w:r>
    </w:p>
    <w:p w:rsidR="008D6980" w:rsidRDefault="00FE423C" w:rsidP="008D6980">
      <w:pPr>
        <w:pStyle w:val="Akapitzlist"/>
        <w:numPr>
          <w:ilvl w:val="0"/>
          <w:numId w:val="23"/>
        </w:numPr>
        <w:spacing w:after="200" w:line="360" w:lineRule="auto"/>
        <w:jc w:val="both"/>
        <w:rPr>
          <w:rFonts w:ascii="Trebuchet MS" w:hAnsi="Trebuchet MS" w:cs="Times New Roman"/>
          <w:lang w:eastAsia="en-US"/>
        </w:rPr>
      </w:pPr>
      <w:proofErr w:type="gramStart"/>
      <w:r>
        <w:rPr>
          <w:rFonts w:ascii="Trebuchet MS" w:hAnsi="Trebuchet MS" w:cs="Times New Roman"/>
          <w:lang w:eastAsia="en-US"/>
        </w:rPr>
        <w:t xml:space="preserve">lectures </w:t>
      </w:r>
      <w:r w:rsidR="008D6980">
        <w:rPr>
          <w:rFonts w:ascii="Trebuchet MS" w:hAnsi="Trebuchet MS" w:cs="Times New Roman"/>
          <w:lang w:eastAsia="en-US"/>
        </w:rPr>
        <w:t>;</w:t>
      </w:r>
      <w:proofErr w:type="gramEnd"/>
    </w:p>
    <w:p w:rsidR="00FE423C" w:rsidRPr="00FE423C" w:rsidRDefault="008D6980" w:rsidP="00FE423C">
      <w:pPr>
        <w:pStyle w:val="Akapitzlist"/>
        <w:numPr>
          <w:ilvl w:val="0"/>
          <w:numId w:val="23"/>
        </w:numPr>
        <w:spacing w:after="240" w:line="360" w:lineRule="auto"/>
        <w:rPr>
          <w:rFonts w:ascii="Trebuchet MS" w:hAnsi="Trebuchet MS" w:cs="Times New Roman"/>
          <w:lang w:eastAsia="en-US"/>
        </w:rPr>
      </w:pPr>
      <w:r w:rsidRPr="004F296A">
        <w:rPr>
          <w:rFonts w:ascii="Trebuchet MS" w:hAnsi="Trebuchet MS" w:cs="Times New Roman"/>
          <w:lang w:eastAsia="en-US"/>
        </w:rPr>
        <w:t>50% of the number of foreign language classes (language courses) conducted in a given semester.</w:t>
      </w:r>
    </w:p>
    <w:p w:rsidR="008D6980" w:rsidRPr="004F296A" w:rsidRDefault="008D6980" w:rsidP="00FE423C">
      <w:pPr>
        <w:spacing w:line="360" w:lineRule="auto"/>
        <w:jc w:val="center"/>
        <w:rPr>
          <w:rFonts w:ascii="Trebuchet MS" w:hAnsi="Trebuchet MS" w:cs="Times New Roman"/>
          <w:b/>
          <w:lang w:eastAsia="en-US"/>
        </w:rPr>
      </w:pPr>
      <w:r w:rsidRPr="004F296A">
        <w:rPr>
          <w:rFonts w:ascii="Trebuchet MS" w:hAnsi="Trebuchet MS" w:cs="Times New Roman"/>
          <w:b/>
          <w:lang w:eastAsia="en-US"/>
        </w:rPr>
        <w:t>§4.</w:t>
      </w:r>
    </w:p>
    <w:p w:rsidR="00FE423C" w:rsidRPr="00FE423C" w:rsidRDefault="008D6980" w:rsidP="00FE423C">
      <w:pPr>
        <w:spacing w:after="200" w:line="360" w:lineRule="auto"/>
        <w:contextualSpacing/>
        <w:jc w:val="center"/>
        <w:rPr>
          <w:rFonts w:ascii="Trebuchet MS" w:hAnsi="Trebuchet MS" w:cs="Times New Roman"/>
          <w:b/>
          <w:lang w:eastAsia="en-US"/>
        </w:rPr>
      </w:pPr>
      <w:r>
        <w:rPr>
          <w:rFonts w:ascii="Trebuchet MS" w:hAnsi="Trebuchet MS" w:cs="Times New Roman"/>
          <w:b/>
          <w:lang w:eastAsia="en-US"/>
        </w:rPr>
        <w:t>DIPLOMA SEMINAR</w:t>
      </w:r>
    </w:p>
    <w:p w:rsidR="004F296A" w:rsidRPr="00FE423C" w:rsidRDefault="000B0FAB" w:rsidP="00FE423C">
      <w:pPr>
        <w:pStyle w:val="Akapitzlist"/>
        <w:spacing w:before="240" w:after="200" w:line="360" w:lineRule="auto"/>
        <w:ind w:left="426"/>
        <w:jc w:val="both"/>
        <w:rPr>
          <w:rFonts w:ascii="Trebuchet MS" w:hAnsi="Trebuchet MS" w:cs="Times New Roman"/>
          <w:lang w:eastAsia="en-US"/>
        </w:rPr>
      </w:pPr>
      <w:r>
        <w:rPr>
          <w:rFonts w:ascii="Trebuchet MS" w:hAnsi="Trebuchet MS" w:cs="Times New Roman"/>
          <w:lang w:eastAsia="en-US"/>
        </w:rPr>
        <w:t xml:space="preserve">The method of conducting didactic classes in the form of a diploma seminar at all levels </w:t>
      </w:r>
      <w:r w:rsidR="00FE423C">
        <w:rPr>
          <w:rFonts w:ascii="Trebuchet MS" w:hAnsi="Trebuchet MS" w:cs="Times New Roman"/>
          <w:lang w:eastAsia="en-US"/>
        </w:rPr>
        <w:br/>
      </w:r>
      <w:r w:rsidR="000C6A98">
        <w:rPr>
          <w:rFonts w:ascii="Trebuchet MS" w:hAnsi="Trebuchet MS" w:cs="Times New Roman"/>
          <w:lang w:eastAsia="en-US"/>
        </w:rPr>
        <w:t>and forms of study is determined by the supervisor in consultation with the dean of the field of study and the Lecturer Services Department.</w:t>
      </w:r>
    </w:p>
    <w:p w:rsidR="008D6980" w:rsidRPr="004F296A" w:rsidRDefault="008D6980" w:rsidP="00FE423C">
      <w:pPr>
        <w:spacing w:line="360" w:lineRule="auto"/>
        <w:jc w:val="center"/>
        <w:rPr>
          <w:rFonts w:ascii="Trebuchet MS" w:hAnsi="Trebuchet MS" w:cs="Times New Roman"/>
          <w:b/>
          <w:lang w:eastAsia="en-US"/>
        </w:rPr>
      </w:pPr>
      <w:r w:rsidRPr="004F296A">
        <w:rPr>
          <w:rFonts w:ascii="Trebuchet MS" w:hAnsi="Trebuchet MS" w:cs="Times New Roman"/>
          <w:b/>
          <w:lang w:eastAsia="en-US"/>
        </w:rPr>
        <w:t>§5.</w:t>
      </w:r>
    </w:p>
    <w:p w:rsidR="00FE423C" w:rsidRPr="00FE423C" w:rsidRDefault="008D6980" w:rsidP="00FE423C">
      <w:pPr>
        <w:spacing w:after="200" w:line="360" w:lineRule="auto"/>
        <w:contextualSpacing/>
        <w:jc w:val="center"/>
        <w:rPr>
          <w:rFonts w:ascii="Trebuchet MS" w:hAnsi="Trebuchet MS" w:cs="Times New Roman"/>
          <w:b/>
          <w:lang w:eastAsia="en-US"/>
        </w:rPr>
      </w:pPr>
      <w:r>
        <w:rPr>
          <w:rFonts w:ascii="Trebuchet MS" w:hAnsi="Trebuchet MS" w:cs="Times New Roman"/>
          <w:b/>
          <w:lang w:eastAsia="en-US"/>
        </w:rPr>
        <w:t>FIELDS COVERED BY THE EDUCATION STANDARD</w:t>
      </w:r>
    </w:p>
    <w:p w:rsidR="000B0FAB" w:rsidRPr="00FE423C" w:rsidRDefault="000B0FAB" w:rsidP="00FE423C">
      <w:pPr>
        <w:pStyle w:val="Akapitzlist"/>
        <w:spacing w:after="200" w:line="360" w:lineRule="auto"/>
        <w:ind w:left="426"/>
        <w:jc w:val="both"/>
        <w:rPr>
          <w:rFonts w:ascii="Trebuchet MS" w:hAnsi="Trebuchet MS" w:cs="Times New Roman"/>
          <w:lang w:eastAsia="en-US"/>
        </w:rPr>
      </w:pPr>
      <w:r w:rsidRPr="000B0FAB">
        <w:rPr>
          <w:rFonts w:ascii="Trebuchet MS" w:hAnsi="Trebuchet MS" w:cs="Times New Roman"/>
          <w:lang w:eastAsia="en-US"/>
        </w:rPr>
        <w:t xml:space="preserve">In the fields of study covered by the education standard (Architecture, Preschool </w:t>
      </w:r>
      <w:r w:rsidR="00456820">
        <w:rPr>
          <w:rFonts w:ascii="Trebuchet MS" w:hAnsi="Trebuchet MS" w:cs="Times New Roman"/>
          <w:lang w:eastAsia="en-US"/>
        </w:rPr>
        <w:br/>
        <w:t xml:space="preserve">and Early School Pedagogy, Nursing), </w:t>
      </w:r>
      <w:r w:rsidRPr="000B0FAB">
        <w:rPr>
          <w:rFonts w:ascii="Trebuchet MS" w:hAnsi="Trebuchet MS" w:cs="Times New Roman"/>
          <w:lang w:eastAsia="en-US"/>
        </w:rPr>
        <w:t>the method of conducting didactic classes and the number of hours of didactic classes that can be conducted using distance learning methods and techniques are specified in the provisions of the regulations of the minister responsible for higher education.</w:t>
      </w:r>
    </w:p>
    <w:p w:rsidR="000B0FAB" w:rsidRPr="004F296A" w:rsidRDefault="000B0FAB" w:rsidP="00FE423C">
      <w:pPr>
        <w:spacing w:after="200" w:line="360" w:lineRule="auto"/>
        <w:contextualSpacing/>
        <w:jc w:val="center"/>
        <w:rPr>
          <w:rFonts w:ascii="Trebuchet MS" w:hAnsi="Trebuchet MS" w:cs="Times New Roman"/>
          <w:b/>
          <w:lang w:eastAsia="en-US"/>
        </w:rPr>
      </w:pPr>
      <w:r w:rsidRPr="004F296A">
        <w:rPr>
          <w:rFonts w:ascii="Trebuchet MS" w:hAnsi="Trebuchet MS" w:cs="Times New Roman"/>
          <w:b/>
          <w:lang w:eastAsia="en-US"/>
        </w:rPr>
        <w:t>§6.</w:t>
      </w:r>
    </w:p>
    <w:p w:rsidR="00FE423C" w:rsidRDefault="000B0FAB" w:rsidP="00FE423C">
      <w:pPr>
        <w:spacing w:after="200" w:line="360" w:lineRule="auto"/>
        <w:contextualSpacing/>
        <w:jc w:val="center"/>
        <w:rPr>
          <w:rFonts w:ascii="Trebuchet MS" w:hAnsi="Trebuchet MS" w:cs="Times New Roman"/>
          <w:b/>
          <w:lang w:eastAsia="en-US"/>
        </w:rPr>
      </w:pPr>
      <w:r>
        <w:rPr>
          <w:rFonts w:ascii="Trebuchet MS" w:hAnsi="Trebuchet MS" w:cs="Times New Roman"/>
          <w:b/>
          <w:lang w:eastAsia="en-US"/>
        </w:rPr>
        <w:t>EDUCATIONAL CLASSES CONDUCTED WITH THE USE OF</w:t>
      </w:r>
    </w:p>
    <w:p w:rsidR="00FE423C" w:rsidRPr="00FE423C" w:rsidRDefault="000B0FAB" w:rsidP="00FE423C">
      <w:pPr>
        <w:spacing w:after="200" w:line="360" w:lineRule="auto"/>
        <w:contextualSpacing/>
        <w:jc w:val="center"/>
        <w:rPr>
          <w:rFonts w:ascii="Trebuchet MS" w:hAnsi="Trebuchet MS" w:cs="Times New Roman"/>
          <w:b/>
          <w:lang w:eastAsia="en-US"/>
        </w:rPr>
      </w:pPr>
      <w:r>
        <w:rPr>
          <w:rFonts w:ascii="Trebuchet MS" w:hAnsi="Trebuchet MS" w:cs="Times New Roman"/>
          <w:b/>
          <w:lang w:eastAsia="en-US"/>
        </w:rPr>
        <w:t>DISTANCE LEARNING METHODS AND TECHNIQUES</w:t>
      </w:r>
    </w:p>
    <w:p w:rsidR="000B0FAB" w:rsidRPr="000B0FAB" w:rsidRDefault="000B0FAB" w:rsidP="000B0FAB">
      <w:pPr>
        <w:pStyle w:val="Akapitzlist"/>
        <w:numPr>
          <w:ilvl w:val="0"/>
          <w:numId w:val="25"/>
        </w:numPr>
        <w:spacing w:line="360" w:lineRule="auto"/>
        <w:jc w:val="both"/>
        <w:rPr>
          <w:rFonts w:ascii="Trebuchet MS" w:hAnsi="Trebuchet MS" w:cs="Times New Roman"/>
          <w:lang w:eastAsia="en-US"/>
        </w:rPr>
      </w:pPr>
      <w:r>
        <w:rPr>
          <w:rFonts w:ascii="Trebuchet MS" w:hAnsi="Trebuchet MS" w:cs="Times New Roman"/>
          <w:lang w:eastAsia="en-US"/>
        </w:rPr>
        <w:t>Classes conducted using distance learning methods and techniques are conducted via videoconferencing, through the WSPA e-learning platform, in real time, resulting from the study plan.</w:t>
      </w:r>
    </w:p>
    <w:p w:rsidR="00A10616" w:rsidRPr="00FE423C" w:rsidRDefault="000B0FAB" w:rsidP="00FE423C">
      <w:pPr>
        <w:pStyle w:val="Akapitzlist"/>
        <w:numPr>
          <w:ilvl w:val="0"/>
          <w:numId w:val="25"/>
        </w:numPr>
        <w:spacing w:after="200" w:line="360" w:lineRule="auto"/>
        <w:jc w:val="both"/>
        <w:rPr>
          <w:rFonts w:ascii="Trebuchet MS" w:hAnsi="Trebuchet MS" w:cs="Times New Roman"/>
          <w:lang w:eastAsia="en-US"/>
        </w:rPr>
      </w:pPr>
      <w:r w:rsidRPr="000B0FAB">
        <w:rPr>
          <w:rFonts w:ascii="Trebuchet MS" w:hAnsi="Trebuchet MS" w:cs="Times New Roman"/>
          <w:lang w:eastAsia="en-US"/>
        </w:rPr>
        <w:t xml:space="preserve">Academic teachers are required to record all didactic classes conducted </w:t>
      </w:r>
      <w:r w:rsidRPr="00A10616">
        <w:rPr>
          <w:rFonts w:ascii="Trebuchet MS" w:hAnsi="Trebuchet MS" w:cs="Times New Roman"/>
          <w:lang w:eastAsia="en-US"/>
        </w:rPr>
        <w:t>in the form of lectures and place them on the WSPA e-learning platform. In the absence of a recording, the didactic classes are considered unfulfilled.</w:t>
      </w:r>
    </w:p>
    <w:p w:rsidR="00A10616" w:rsidRDefault="00A10616" w:rsidP="00FE423C">
      <w:pPr>
        <w:spacing w:after="200" w:line="360" w:lineRule="auto"/>
        <w:contextualSpacing/>
        <w:jc w:val="center"/>
        <w:rPr>
          <w:rFonts w:ascii="Trebuchet MS" w:hAnsi="Trebuchet MS" w:cs="Times New Roman"/>
          <w:b/>
          <w:lang w:eastAsia="en-US"/>
        </w:rPr>
      </w:pPr>
      <w:r w:rsidRPr="004F296A">
        <w:rPr>
          <w:rFonts w:ascii="Trebuchet MS" w:hAnsi="Trebuchet MS" w:cs="Times New Roman"/>
          <w:b/>
          <w:lang w:eastAsia="en-US"/>
        </w:rPr>
        <w:t>§7.</w:t>
      </w:r>
    </w:p>
    <w:p w:rsidR="00FE423C" w:rsidRPr="00FE423C" w:rsidRDefault="0061453D" w:rsidP="00FE423C">
      <w:pPr>
        <w:spacing w:after="200" w:line="360" w:lineRule="auto"/>
        <w:contextualSpacing/>
        <w:jc w:val="center"/>
        <w:rPr>
          <w:rFonts w:ascii="Trebuchet MS" w:hAnsi="Trebuchet MS" w:cs="Times New Roman"/>
          <w:b/>
          <w:lang w:eastAsia="en-US"/>
        </w:rPr>
      </w:pPr>
      <w:r>
        <w:rPr>
          <w:rFonts w:ascii="Trebuchet MS" w:hAnsi="Trebuchet MS" w:cs="Times New Roman"/>
          <w:b/>
          <w:lang w:eastAsia="en-US"/>
        </w:rPr>
        <w:t>FINAL PROVISIONS</w:t>
      </w:r>
    </w:p>
    <w:p w:rsidR="00A10616" w:rsidRDefault="00A10616" w:rsidP="00A10616">
      <w:pPr>
        <w:pStyle w:val="Akapitzlist"/>
        <w:numPr>
          <w:ilvl w:val="0"/>
          <w:numId w:val="26"/>
        </w:numPr>
        <w:spacing w:after="200" w:line="360" w:lineRule="auto"/>
        <w:jc w:val="both"/>
        <w:rPr>
          <w:rFonts w:ascii="Trebuchet MS" w:hAnsi="Trebuchet MS" w:cs="Times New Roman"/>
          <w:lang w:eastAsia="en-US"/>
        </w:rPr>
      </w:pPr>
      <w:r w:rsidRPr="00A10616">
        <w:rPr>
          <w:rFonts w:ascii="Trebuchet MS" w:hAnsi="Trebuchet MS" w:cs="Times New Roman"/>
          <w:lang w:eastAsia="en-US"/>
        </w:rPr>
        <w:t>In exceptional cases, at the justified request of a lecturer, the Rector may consent to a change in the manner of conducting didactic classes.</w:t>
      </w:r>
    </w:p>
    <w:p w:rsidR="00A10616" w:rsidRDefault="00A10616" w:rsidP="00A10616">
      <w:pPr>
        <w:pStyle w:val="Akapitzlist"/>
        <w:numPr>
          <w:ilvl w:val="0"/>
          <w:numId w:val="26"/>
        </w:numPr>
        <w:spacing w:after="200" w:line="360" w:lineRule="auto"/>
        <w:jc w:val="both"/>
        <w:rPr>
          <w:rFonts w:ascii="Trebuchet MS" w:hAnsi="Trebuchet MS" w:cs="Times New Roman"/>
          <w:lang w:eastAsia="en-US"/>
        </w:rPr>
      </w:pPr>
      <w:r w:rsidRPr="00A10616">
        <w:rPr>
          <w:rFonts w:ascii="Trebuchet MS" w:hAnsi="Trebuchet MS" w:cs="Times New Roman"/>
          <w:lang w:eastAsia="en-US"/>
        </w:rPr>
        <w:t>The University reserves the right to change the principles adopted in this regulation, in particular in the event of changes in generally applicable law.</w:t>
      </w:r>
    </w:p>
    <w:p w:rsidR="00466286" w:rsidRPr="00456820" w:rsidRDefault="00A10616" w:rsidP="00456820">
      <w:pPr>
        <w:pStyle w:val="Akapitzlist"/>
        <w:numPr>
          <w:ilvl w:val="0"/>
          <w:numId w:val="26"/>
        </w:numPr>
        <w:spacing w:after="200" w:line="360" w:lineRule="auto"/>
        <w:jc w:val="both"/>
        <w:rPr>
          <w:rFonts w:ascii="Trebuchet MS" w:hAnsi="Trebuchet MS" w:cs="Times New Roman"/>
          <w:lang w:eastAsia="en-US"/>
        </w:rPr>
      </w:pPr>
      <w:r w:rsidRPr="00A10616">
        <w:rPr>
          <w:rFonts w:ascii="Trebuchet MS" w:hAnsi="Trebuchet MS" w:cs="Times New Roman"/>
          <w:lang w:eastAsia="en-US"/>
        </w:rPr>
        <w:t>This order shall enter into force on the date of its signing.</w:t>
      </w:r>
    </w:p>
    <w:sectPr w:rsidR="00466286" w:rsidRPr="00456820">
      <w:headerReference w:type="default" r:id="rId7"/>
      <w:footerReference w:type="default" r:id="rId8"/>
      <w:pgSz w:w="11906" w:h="16838"/>
      <w:pgMar w:top="1621" w:right="1418" w:bottom="1418" w:left="1418" w:header="426"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501" w:rsidRDefault="00335501">
      <w:pPr>
        <w:spacing w:line="240" w:lineRule="auto"/>
      </w:pPr>
      <w:r>
        <w:separator/>
      </w:r>
    </w:p>
  </w:endnote>
  <w:endnote w:type="continuationSeparator" w:id="0">
    <w:p w:rsidR="00335501" w:rsidRDefault="003355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86" w:rsidRDefault="00012D91">
    <w:pPr>
      <w:pBdr>
        <w:top w:val="nil"/>
        <w:left w:val="nil"/>
        <w:bottom w:val="nil"/>
        <w:right w:val="nil"/>
        <w:between w:val="nil"/>
      </w:pBdr>
      <w:tabs>
        <w:tab w:val="center" w:pos="4536"/>
        <w:tab w:val="right" w:pos="9072"/>
      </w:tabs>
      <w:spacing w:line="240" w:lineRule="auto"/>
      <w:rPr>
        <w:color w:val="000000"/>
        <w:sz w:val="22"/>
        <w:szCs w:val="22"/>
      </w:rPr>
    </w:pPr>
    <w:r>
      <w:rPr>
        <w:noProof/>
        <w:lang w:val="pl-PL"/>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60325</wp:posOffset>
          </wp:positionV>
          <wp:extent cx="6886575" cy="855716"/>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86575" cy="855716"/>
                  </a:xfrm>
                  <a:prstGeom prst="rect">
                    <a:avLst/>
                  </a:prstGeom>
                  <a:ln/>
                </pic:spPr>
              </pic:pic>
            </a:graphicData>
          </a:graphic>
        </wp:anchor>
      </w:drawing>
    </w:r>
  </w:p>
  <w:p w:rsidR="00466286" w:rsidRDefault="00466286">
    <w:pPr>
      <w:pBdr>
        <w:top w:val="nil"/>
        <w:left w:val="nil"/>
        <w:bottom w:val="nil"/>
        <w:right w:val="nil"/>
        <w:between w:val="nil"/>
      </w:pBdr>
      <w:tabs>
        <w:tab w:val="center" w:pos="4536"/>
        <w:tab w:val="right" w:pos="9072"/>
      </w:tabs>
      <w:spacing w:line="240" w:lineRule="auto"/>
      <w:rPr>
        <w:color w:val="000000"/>
        <w:sz w:val="22"/>
        <w:szCs w:val="22"/>
      </w:rPr>
    </w:pPr>
  </w:p>
  <w:p w:rsidR="00466286" w:rsidRDefault="00466286">
    <w:pPr>
      <w:pBdr>
        <w:top w:val="nil"/>
        <w:left w:val="nil"/>
        <w:bottom w:val="nil"/>
        <w:right w:val="nil"/>
        <w:between w:val="nil"/>
      </w:pBdr>
      <w:tabs>
        <w:tab w:val="center" w:pos="4536"/>
        <w:tab w:val="right" w:pos="9072"/>
      </w:tabs>
      <w:spacing w:line="240" w:lineRule="auto"/>
      <w:rPr>
        <w:color w:val="000000"/>
        <w:sz w:val="22"/>
        <w:szCs w:val="22"/>
      </w:rPr>
    </w:pPr>
  </w:p>
  <w:p w:rsidR="00466286" w:rsidRDefault="00466286">
    <w:pPr>
      <w:pBdr>
        <w:top w:val="nil"/>
        <w:left w:val="nil"/>
        <w:bottom w:val="nil"/>
        <w:right w:val="nil"/>
        <w:between w:val="nil"/>
      </w:pBdr>
      <w:tabs>
        <w:tab w:val="center" w:pos="4536"/>
        <w:tab w:val="right" w:pos="9072"/>
      </w:tabs>
      <w:spacing w:line="240" w:lineRule="auto"/>
      <w:rPr>
        <w:color w:val="000000"/>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501" w:rsidRDefault="00335501">
      <w:pPr>
        <w:spacing w:line="240" w:lineRule="auto"/>
      </w:pPr>
      <w:r>
        <w:separator/>
      </w:r>
    </w:p>
  </w:footnote>
  <w:footnote w:type="continuationSeparator" w:id="0">
    <w:p w:rsidR="00335501" w:rsidRDefault="003355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86" w:rsidRDefault="00012D91">
    <w:pPr>
      <w:pBdr>
        <w:top w:val="nil"/>
        <w:left w:val="nil"/>
        <w:bottom w:val="nil"/>
        <w:right w:val="nil"/>
        <w:between w:val="nil"/>
      </w:pBdr>
      <w:tabs>
        <w:tab w:val="center" w:pos="4536"/>
        <w:tab w:val="right" w:pos="9072"/>
      </w:tabs>
      <w:spacing w:line="240" w:lineRule="auto"/>
      <w:rPr>
        <w:color w:val="000000"/>
        <w:sz w:val="22"/>
        <w:szCs w:val="22"/>
      </w:rPr>
    </w:pPr>
    <w:r>
      <w:rPr>
        <w:noProof/>
        <w:color w:val="000000"/>
        <w:sz w:val="22"/>
        <w:szCs w:val="22"/>
        <w:lang w:val="pl-PL"/>
      </w:rPr>
      <w:drawing>
        <wp:anchor distT="0" distB="0" distL="0" distR="0" simplePos="0" relativeHeight="251658240" behindDoc="1" locked="0" layoutInCell="1" hidden="0" allowOverlap="1">
          <wp:simplePos x="0" y="0"/>
          <wp:positionH relativeFrom="margin">
            <wp:posOffset>4128770</wp:posOffset>
          </wp:positionH>
          <wp:positionV relativeFrom="topMargin">
            <wp:posOffset>297180</wp:posOffset>
          </wp:positionV>
          <wp:extent cx="1632585" cy="647065"/>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632585" cy="647065"/>
                  </a:xfrm>
                  <a:prstGeom prst="rect">
                    <a:avLst/>
                  </a:prstGeom>
                  <a:ln/>
                </pic:spPr>
              </pic:pic>
            </a:graphicData>
          </a:graphic>
        </wp:anchor>
      </w:drawing>
    </w:r>
    <w:r>
      <w:rPr>
        <w:noProof/>
        <w:color w:val="000000"/>
        <w:sz w:val="22"/>
        <w:szCs w:val="22"/>
        <w:lang w:val="pl-PL"/>
      </w:rPr>
      <w:drawing>
        <wp:inline distT="0" distB="0" distL="0" distR="0">
          <wp:extent cx="1781259" cy="744547"/>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l="10189" t="18354" r="9485" b="18687"/>
                  <a:stretch>
                    <a:fillRect/>
                  </a:stretch>
                </pic:blipFill>
                <pic:spPr>
                  <a:xfrm>
                    <a:off x="0" y="0"/>
                    <a:ext cx="1781259" cy="74454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2FFD"/>
    <w:multiLevelType w:val="hybridMultilevel"/>
    <w:tmpl w:val="0C22CB16"/>
    <w:lvl w:ilvl="0" w:tplc="B0F2A456">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A1043EE"/>
    <w:multiLevelType w:val="hybridMultilevel"/>
    <w:tmpl w:val="198E9D4E"/>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C6B03CF"/>
    <w:multiLevelType w:val="hybridMultilevel"/>
    <w:tmpl w:val="F836E832"/>
    <w:lvl w:ilvl="0" w:tplc="04150017">
      <w:start w:val="1"/>
      <w:numFmt w:val="lowerLetter"/>
      <w:lvlText w:val="%1)"/>
      <w:lvlJc w:val="left"/>
      <w:pPr>
        <w:ind w:left="2923" w:hanging="360"/>
      </w:pPr>
    </w:lvl>
    <w:lvl w:ilvl="1" w:tplc="04150019">
      <w:start w:val="1"/>
      <w:numFmt w:val="lowerLetter"/>
      <w:lvlText w:val="%2."/>
      <w:lvlJc w:val="left"/>
      <w:pPr>
        <w:ind w:left="3643" w:hanging="360"/>
      </w:pPr>
    </w:lvl>
    <w:lvl w:ilvl="2" w:tplc="0415001B">
      <w:start w:val="1"/>
      <w:numFmt w:val="lowerRoman"/>
      <w:lvlText w:val="%3."/>
      <w:lvlJc w:val="right"/>
      <w:pPr>
        <w:ind w:left="4363" w:hanging="180"/>
      </w:pPr>
    </w:lvl>
    <w:lvl w:ilvl="3" w:tplc="0415000F">
      <w:start w:val="1"/>
      <w:numFmt w:val="decimal"/>
      <w:lvlText w:val="%4."/>
      <w:lvlJc w:val="left"/>
      <w:pPr>
        <w:ind w:left="5083" w:hanging="360"/>
      </w:pPr>
    </w:lvl>
    <w:lvl w:ilvl="4" w:tplc="04150019">
      <w:start w:val="1"/>
      <w:numFmt w:val="lowerLetter"/>
      <w:lvlText w:val="%5."/>
      <w:lvlJc w:val="left"/>
      <w:pPr>
        <w:ind w:left="5803" w:hanging="360"/>
      </w:pPr>
    </w:lvl>
    <w:lvl w:ilvl="5" w:tplc="0415001B">
      <w:start w:val="1"/>
      <w:numFmt w:val="lowerRoman"/>
      <w:lvlText w:val="%6."/>
      <w:lvlJc w:val="right"/>
      <w:pPr>
        <w:ind w:left="6523" w:hanging="180"/>
      </w:pPr>
    </w:lvl>
    <w:lvl w:ilvl="6" w:tplc="0415000F">
      <w:start w:val="1"/>
      <w:numFmt w:val="decimal"/>
      <w:lvlText w:val="%7."/>
      <w:lvlJc w:val="left"/>
      <w:pPr>
        <w:ind w:left="7243" w:hanging="360"/>
      </w:pPr>
    </w:lvl>
    <w:lvl w:ilvl="7" w:tplc="04150019">
      <w:start w:val="1"/>
      <w:numFmt w:val="lowerLetter"/>
      <w:lvlText w:val="%8."/>
      <w:lvlJc w:val="left"/>
      <w:pPr>
        <w:ind w:left="7963" w:hanging="360"/>
      </w:pPr>
    </w:lvl>
    <w:lvl w:ilvl="8" w:tplc="0415001B">
      <w:start w:val="1"/>
      <w:numFmt w:val="lowerRoman"/>
      <w:lvlText w:val="%9."/>
      <w:lvlJc w:val="right"/>
      <w:pPr>
        <w:ind w:left="8683" w:hanging="180"/>
      </w:pPr>
    </w:lvl>
  </w:abstractNum>
  <w:abstractNum w:abstractNumId="3" w15:restartNumberingAfterBreak="0">
    <w:nsid w:val="14CB6BCB"/>
    <w:multiLevelType w:val="hybridMultilevel"/>
    <w:tmpl w:val="F6000310"/>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199C344A"/>
    <w:multiLevelType w:val="hybridMultilevel"/>
    <w:tmpl w:val="7568B16C"/>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F105C2C"/>
    <w:multiLevelType w:val="hybridMultilevel"/>
    <w:tmpl w:val="E7A430A2"/>
    <w:lvl w:ilvl="0" w:tplc="0862E8E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F9F5B7B"/>
    <w:multiLevelType w:val="hybridMultilevel"/>
    <w:tmpl w:val="7B8AF37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 w15:restartNumberingAfterBreak="0">
    <w:nsid w:val="2BD07829"/>
    <w:multiLevelType w:val="hybridMultilevel"/>
    <w:tmpl w:val="E736B846"/>
    <w:lvl w:ilvl="0" w:tplc="57F4959C">
      <w:start w:val="1"/>
      <w:numFmt w:val="lowerLetter"/>
      <w:lvlText w:val="%1)"/>
      <w:lvlJc w:val="left"/>
      <w:pPr>
        <w:ind w:left="2563" w:hanging="360"/>
      </w:pPr>
    </w:lvl>
    <w:lvl w:ilvl="1" w:tplc="04150019">
      <w:start w:val="1"/>
      <w:numFmt w:val="lowerLetter"/>
      <w:lvlText w:val="%2."/>
      <w:lvlJc w:val="left"/>
      <w:pPr>
        <w:ind w:left="3283" w:hanging="360"/>
      </w:pPr>
    </w:lvl>
    <w:lvl w:ilvl="2" w:tplc="0415001B">
      <w:start w:val="1"/>
      <w:numFmt w:val="lowerRoman"/>
      <w:lvlText w:val="%3."/>
      <w:lvlJc w:val="right"/>
      <w:pPr>
        <w:ind w:left="4003" w:hanging="180"/>
      </w:pPr>
    </w:lvl>
    <w:lvl w:ilvl="3" w:tplc="0415000F">
      <w:start w:val="1"/>
      <w:numFmt w:val="decimal"/>
      <w:lvlText w:val="%4."/>
      <w:lvlJc w:val="left"/>
      <w:pPr>
        <w:ind w:left="4723" w:hanging="360"/>
      </w:pPr>
    </w:lvl>
    <w:lvl w:ilvl="4" w:tplc="04150019">
      <w:start w:val="1"/>
      <w:numFmt w:val="lowerLetter"/>
      <w:lvlText w:val="%5."/>
      <w:lvlJc w:val="left"/>
      <w:pPr>
        <w:ind w:left="5443" w:hanging="360"/>
      </w:pPr>
    </w:lvl>
    <w:lvl w:ilvl="5" w:tplc="0415001B">
      <w:start w:val="1"/>
      <w:numFmt w:val="lowerRoman"/>
      <w:lvlText w:val="%6."/>
      <w:lvlJc w:val="right"/>
      <w:pPr>
        <w:ind w:left="6163" w:hanging="180"/>
      </w:pPr>
    </w:lvl>
    <w:lvl w:ilvl="6" w:tplc="0415000F">
      <w:start w:val="1"/>
      <w:numFmt w:val="decimal"/>
      <w:lvlText w:val="%7."/>
      <w:lvlJc w:val="left"/>
      <w:pPr>
        <w:ind w:left="6883" w:hanging="360"/>
      </w:pPr>
    </w:lvl>
    <w:lvl w:ilvl="7" w:tplc="04150019">
      <w:start w:val="1"/>
      <w:numFmt w:val="lowerLetter"/>
      <w:lvlText w:val="%8."/>
      <w:lvlJc w:val="left"/>
      <w:pPr>
        <w:ind w:left="7603" w:hanging="360"/>
      </w:pPr>
    </w:lvl>
    <w:lvl w:ilvl="8" w:tplc="0415001B">
      <w:start w:val="1"/>
      <w:numFmt w:val="lowerRoman"/>
      <w:lvlText w:val="%9."/>
      <w:lvlJc w:val="right"/>
      <w:pPr>
        <w:ind w:left="8323" w:hanging="180"/>
      </w:pPr>
    </w:lvl>
  </w:abstractNum>
  <w:abstractNum w:abstractNumId="8" w15:restartNumberingAfterBreak="0">
    <w:nsid w:val="2C5E4CAE"/>
    <w:multiLevelType w:val="hybridMultilevel"/>
    <w:tmpl w:val="F6C8FB90"/>
    <w:lvl w:ilvl="0" w:tplc="F684DFD6">
      <w:start w:val="1"/>
      <w:numFmt w:val="decimal"/>
      <w:lvlText w:val="%1."/>
      <w:lvlJc w:val="left"/>
      <w:pPr>
        <w:ind w:left="2203" w:hanging="360"/>
      </w:pPr>
    </w:lvl>
    <w:lvl w:ilvl="1" w:tplc="04150019">
      <w:start w:val="1"/>
      <w:numFmt w:val="lowerLetter"/>
      <w:lvlText w:val="%2."/>
      <w:lvlJc w:val="left"/>
      <w:pPr>
        <w:ind w:left="2923" w:hanging="360"/>
      </w:pPr>
    </w:lvl>
    <w:lvl w:ilvl="2" w:tplc="0415001B">
      <w:start w:val="1"/>
      <w:numFmt w:val="lowerRoman"/>
      <w:lvlText w:val="%3."/>
      <w:lvlJc w:val="right"/>
      <w:pPr>
        <w:ind w:left="3643" w:hanging="180"/>
      </w:pPr>
    </w:lvl>
    <w:lvl w:ilvl="3" w:tplc="0415000F">
      <w:start w:val="1"/>
      <w:numFmt w:val="decimal"/>
      <w:lvlText w:val="%4."/>
      <w:lvlJc w:val="left"/>
      <w:pPr>
        <w:ind w:left="4363" w:hanging="360"/>
      </w:pPr>
    </w:lvl>
    <w:lvl w:ilvl="4" w:tplc="04150019">
      <w:start w:val="1"/>
      <w:numFmt w:val="lowerLetter"/>
      <w:lvlText w:val="%5."/>
      <w:lvlJc w:val="left"/>
      <w:pPr>
        <w:ind w:left="5083" w:hanging="360"/>
      </w:pPr>
    </w:lvl>
    <w:lvl w:ilvl="5" w:tplc="0415001B">
      <w:start w:val="1"/>
      <w:numFmt w:val="lowerRoman"/>
      <w:lvlText w:val="%6."/>
      <w:lvlJc w:val="right"/>
      <w:pPr>
        <w:ind w:left="5803" w:hanging="180"/>
      </w:pPr>
    </w:lvl>
    <w:lvl w:ilvl="6" w:tplc="0415000F">
      <w:start w:val="1"/>
      <w:numFmt w:val="decimal"/>
      <w:lvlText w:val="%7."/>
      <w:lvlJc w:val="left"/>
      <w:pPr>
        <w:ind w:left="6523" w:hanging="360"/>
      </w:pPr>
    </w:lvl>
    <w:lvl w:ilvl="7" w:tplc="04150019">
      <w:start w:val="1"/>
      <w:numFmt w:val="lowerLetter"/>
      <w:lvlText w:val="%8."/>
      <w:lvlJc w:val="left"/>
      <w:pPr>
        <w:ind w:left="7243" w:hanging="360"/>
      </w:pPr>
    </w:lvl>
    <w:lvl w:ilvl="8" w:tplc="0415001B">
      <w:start w:val="1"/>
      <w:numFmt w:val="lowerRoman"/>
      <w:lvlText w:val="%9."/>
      <w:lvlJc w:val="right"/>
      <w:pPr>
        <w:ind w:left="7963" w:hanging="180"/>
      </w:pPr>
    </w:lvl>
  </w:abstractNum>
  <w:abstractNum w:abstractNumId="9" w15:restartNumberingAfterBreak="0">
    <w:nsid w:val="34780FD3"/>
    <w:multiLevelType w:val="hybridMultilevel"/>
    <w:tmpl w:val="E736B846"/>
    <w:lvl w:ilvl="0" w:tplc="57F4959C">
      <w:start w:val="1"/>
      <w:numFmt w:val="lowerLetter"/>
      <w:lvlText w:val="%1)"/>
      <w:lvlJc w:val="left"/>
      <w:pPr>
        <w:ind w:left="2563" w:hanging="360"/>
      </w:pPr>
    </w:lvl>
    <w:lvl w:ilvl="1" w:tplc="04150019">
      <w:start w:val="1"/>
      <w:numFmt w:val="lowerLetter"/>
      <w:lvlText w:val="%2."/>
      <w:lvlJc w:val="left"/>
      <w:pPr>
        <w:ind w:left="3283" w:hanging="360"/>
      </w:pPr>
    </w:lvl>
    <w:lvl w:ilvl="2" w:tplc="0415001B">
      <w:start w:val="1"/>
      <w:numFmt w:val="lowerRoman"/>
      <w:lvlText w:val="%3."/>
      <w:lvlJc w:val="right"/>
      <w:pPr>
        <w:ind w:left="4003" w:hanging="180"/>
      </w:pPr>
    </w:lvl>
    <w:lvl w:ilvl="3" w:tplc="0415000F">
      <w:start w:val="1"/>
      <w:numFmt w:val="decimal"/>
      <w:lvlText w:val="%4."/>
      <w:lvlJc w:val="left"/>
      <w:pPr>
        <w:ind w:left="4723" w:hanging="360"/>
      </w:pPr>
    </w:lvl>
    <w:lvl w:ilvl="4" w:tplc="04150019">
      <w:start w:val="1"/>
      <w:numFmt w:val="lowerLetter"/>
      <w:lvlText w:val="%5."/>
      <w:lvlJc w:val="left"/>
      <w:pPr>
        <w:ind w:left="5443" w:hanging="360"/>
      </w:pPr>
    </w:lvl>
    <w:lvl w:ilvl="5" w:tplc="0415001B">
      <w:start w:val="1"/>
      <w:numFmt w:val="lowerRoman"/>
      <w:lvlText w:val="%6."/>
      <w:lvlJc w:val="right"/>
      <w:pPr>
        <w:ind w:left="6163" w:hanging="180"/>
      </w:pPr>
    </w:lvl>
    <w:lvl w:ilvl="6" w:tplc="0415000F">
      <w:start w:val="1"/>
      <w:numFmt w:val="decimal"/>
      <w:lvlText w:val="%7."/>
      <w:lvlJc w:val="left"/>
      <w:pPr>
        <w:ind w:left="6883" w:hanging="360"/>
      </w:pPr>
    </w:lvl>
    <w:lvl w:ilvl="7" w:tplc="04150019">
      <w:start w:val="1"/>
      <w:numFmt w:val="lowerLetter"/>
      <w:lvlText w:val="%8."/>
      <w:lvlJc w:val="left"/>
      <w:pPr>
        <w:ind w:left="7603" w:hanging="360"/>
      </w:pPr>
    </w:lvl>
    <w:lvl w:ilvl="8" w:tplc="0415001B">
      <w:start w:val="1"/>
      <w:numFmt w:val="lowerRoman"/>
      <w:lvlText w:val="%9."/>
      <w:lvlJc w:val="right"/>
      <w:pPr>
        <w:ind w:left="8323" w:hanging="180"/>
      </w:pPr>
    </w:lvl>
  </w:abstractNum>
  <w:abstractNum w:abstractNumId="10" w15:restartNumberingAfterBreak="0">
    <w:nsid w:val="364F2687"/>
    <w:multiLevelType w:val="hybridMultilevel"/>
    <w:tmpl w:val="A5C4CBBC"/>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3E0D3104"/>
    <w:multiLevelType w:val="hybridMultilevel"/>
    <w:tmpl w:val="04EC516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521546C7"/>
    <w:multiLevelType w:val="hybridMultilevel"/>
    <w:tmpl w:val="F836E832"/>
    <w:lvl w:ilvl="0" w:tplc="04150017">
      <w:start w:val="1"/>
      <w:numFmt w:val="lowerLetter"/>
      <w:lvlText w:val="%1)"/>
      <w:lvlJc w:val="left"/>
      <w:pPr>
        <w:ind w:left="2923" w:hanging="360"/>
      </w:pPr>
    </w:lvl>
    <w:lvl w:ilvl="1" w:tplc="04150019">
      <w:start w:val="1"/>
      <w:numFmt w:val="lowerLetter"/>
      <w:lvlText w:val="%2."/>
      <w:lvlJc w:val="left"/>
      <w:pPr>
        <w:ind w:left="3643" w:hanging="360"/>
      </w:pPr>
    </w:lvl>
    <w:lvl w:ilvl="2" w:tplc="0415001B">
      <w:start w:val="1"/>
      <w:numFmt w:val="lowerRoman"/>
      <w:lvlText w:val="%3."/>
      <w:lvlJc w:val="right"/>
      <w:pPr>
        <w:ind w:left="4363" w:hanging="180"/>
      </w:pPr>
    </w:lvl>
    <w:lvl w:ilvl="3" w:tplc="0415000F">
      <w:start w:val="1"/>
      <w:numFmt w:val="decimal"/>
      <w:lvlText w:val="%4."/>
      <w:lvlJc w:val="left"/>
      <w:pPr>
        <w:ind w:left="5083" w:hanging="360"/>
      </w:pPr>
    </w:lvl>
    <w:lvl w:ilvl="4" w:tplc="04150019">
      <w:start w:val="1"/>
      <w:numFmt w:val="lowerLetter"/>
      <w:lvlText w:val="%5."/>
      <w:lvlJc w:val="left"/>
      <w:pPr>
        <w:ind w:left="5803" w:hanging="360"/>
      </w:pPr>
    </w:lvl>
    <w:lvl w:ilvl="5" w:tplc="0415001B">
      <w:start w:val="1"/>
      <w:numFmt w:val="lowerRoman"/>
      <w:lvlText w:val="%6."/>
      <w:lvlJc w:val="right"/>
      <w:pPr>
        <w:ind w:left="6523" w:hanging="180"/>
      </w:pPr>
    </w:lvl>
    <w:lvl w:ilvl="6" w:tplc="0415000F">
      <w:start w:val="1"/>
      <w:numFmt w:val="decimal"/>
      <w:lvlText w:val="%7."/>
      <w:lvlJc w:val="left"/>
      <w:pPr>
        <w:ind w:left="7243" w:hanging="360"/>
      </w:pPr>
    </w:lvl>
    <w:lvl w:ilvl="7" w:tplc="04150019">
      <w:start w:val="1"/>
      <w:numFmt w:val="lowerLetter"/>
      <w:lvlText w:val="%8."/>
      <w:lvlJc w:val="left"/>
      <w:pPr>
        <w:ind w:left="7963" w:hanging="360"/>
      </w:pPr>
    </w:lvl>
    <w:lvl w:ilvl="8" w:tplc="0415001B">
      <w:start w:val="1"/>
      <w:numFmt w:val="lowerRoman"/>
      <w:lvlText w:val="%9."/>
      <w:lvlJc w:val="right"/>
      <w:pPr>
        <w:ind w:left="8683" w:hanging="180"/>
      </w:pPr>
    </w:lvl>
  </w:abstractNum>
  <w:abstractNum w:abstractNumId="13" w15:restartNumberingAfterBreak="0">
    <w:nsid w:val="5566642F"/>
    <w:multiLevelType w:val="hybridMultilevel"/>
    <w:tmpl w:val="E736B846"/>
    <w:lvl w:ilvl="0" w:tplc="57F4959C">
      <w:start w:val="1"/>
      <w:numFmt w:val="lowerLetter"/>
      <w:lvlText w:val="%1)"/>
      <w:lvlJc w:val="left"/>
      <w:pPr>
        <w:ind w:left="2563" w:hanging="360"/>
      </w:pPr>
    </w:lvl>
    <w:lvl w:ilvl="1" w:tplc="04150019">
      <w:start w:val="1"/>
      <w:numFmt w:val="lowerLetter"/>
      <w:lvlText w:val="%2."/>
      <w:lvlJc w:val="left"/>
      <w:pPr>
        <w:ind w:left="3283" w:hanging="360"/>
      </w:pPr>
    </w:lvl>
    <w:lvl w:ilvl="2" w:tplc="0415001B">
      <w:start w:val="1"/>
      <w:numFmt w:val="lowerRoman"/>
      <w:lvlText w:val="%3."/>
      <w:lvlJc w:val="right"/>
      <w:pPr>
        <w:ind w:left="4003" w:hanging="180"/>
      </w:pPr>
    </w:lvl>
    <w:lvl w:ilvl="3" w:tplc="0415000F">
      <w:start w:val="1"/>
      <w:numFmt w:val="decimal"/>
      <w:lvlText w:val="%4."/>
      <w:lvlJc w:val="left"/>
      <w:pPr>
        <w:ind w:left="4723" w:hanging="360"/>
      </w:pPr>
    </w:lvl>
    <w:lvl w:ilvl="4" w:tplc="04150019">
      <w:start w:val="1"/>
      <w:numFmt w:val="lowerLetter"/>
      <w:lvlText w:val="%5."/>
      <w:lvlJc w:val="left"/>
      <w:pPr>
        <w:ind w:left="5443" w:hanging="360"/>
      </w:pPr>
    </w:lvl>
    <w:lvl w:ilvl="5" w:tplc="0415001B">
      <w:start w:val="1"/>
      <w:numFmt w:val="lowerRoman"/>
      <w:lvlText w:val="%6."/>
      <w:lvlJc w:val="right"/>
      <w:pPr>
        <w:ind w:left="6163" w:hanging="180"/>
      </w:pPr>
    </w:lvl>
    <w:lvl w:ilvl="6" w:tplc="0415000F">
      <w:start w:val="1"/>
      <w:numFmt w:val="decimal"/>
      <w:lvlText w:val="%7."/>
      <w:lvlJc w:val="left"/>
      <w:pPr>
        <w:ind w:left="6883" w:hanging="360"/>
      </w:pPr>
    </w:lvl>
    <w:lvl w:ilvl="7" w:tplc="04150019">
      <w:start w:val="1"/>
      <w:numFmt w:val="lowerLetter"/>
      <w:lvlText w:val="%8."/>
      <w:lvlJc w:val="left"/>
      <w:pPr>
        <w:ind w:left="7603" w:hanging="360"/>
      </w:pPr>
    </w:lvl>
    <w:lvl w:ilvl="8" w:tplc="0415001B">
      <w:start w:val="1"/>
      <w:numFmt w:val="lowerRoman"/>
      <w:lvlText w:val="%9."/>
      <w:lvlJc w:val="right"/>
      <w:pPr>
        <w:ind w:left="8323" w:hanging="180"/>
      </w:pPr>
    </w:lvl>
  </w:abstractNum>
  <w:abstractNum w:abstractNumId="14" w15:restartNumberingAfterBreak="0">
    <w:nsid w:val="5587700E"/>
    <w:multiLevelType w:val="hybridMultilevel"/>
    <w:tmpl w:val="3138817A"/>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57EF4646"/>
    <w:multiLevelType w:val="hybridMultilevel"/>
    <w:tmpl w:val="B8C28624"/>
    <w:lvl w:ilvl="0" w:tplc="AE0457F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5EBF1B09"/>
    <w:multiLevelType w:val="hybridMultilevel"/>
    <w:tmpl w:val="7FC66482"/>
    <w:lvl w:ilvl="0" w:tplc="0862E8E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F2F45AC"/>
    <w:multiLevelType w:val="hybridMultilevel"/>
    <w:tmpl w:val="E736B846"/>
    <w:lvl w:ilvl="0" w:tplc="57F4959C">
      <w:start w:val="1"/>
      <w:numFmt w:val="lowerLetter"/>
      <w:lvlText w:val="%1)"/>
      <w:lvlJc w:val="left"/>
      <w:pPr>
        <w:ind w:left="2563" w:hanging="360"/>
      </w:pPr>
    </w:lvl>
    <w:lvl w:ilvl="1" w:tplc="04150019">
      <w:start w:val="1"/>
      <w:numFmt w:val="lowerLetter"/>
      <w:lvlText w:val="%2."/>
      <w:lvlJc w:val="left"/>
      <w:pPr>
        <w:ind w:left="3283" w:hanging="360"/>
      </w:pPr>
    </w:lvl>
    <w:lvl w:ilvl="2" w:tplc="0415001B">
      <w:start w:val="1"/>
      <w:numFmt w:val="lowerRoman"/>
      <w:lvlText w:val="%3."/>
      <w:lvlJc w:val="right"/>
      <w:pPr>
        <w:ind w:left="4003" w:hanging="180"/>
      </w:pPr>
    </w:lvl>
    <w:lvl w:ilvl="3" w:tplc="0415000F">
      <w:start w:val="1"/>
      <w:numFmt w:val="decimal"/>
      <w:lvlText w:val="%4."/>
      <w:lvlJc w:val="left"/>
      <w:pPr>
        <w:ind w:left="4723" w:hanging="360"/>
      </w:pPr>
    </w:lvl>
    <w:lvl w:ilvl="4" w:tplc="04150019">
      <w:start w:val="1"/>
      <w:numFmt w:val="lowerLetter"/>
      <w:lvlText w:val="%5."/>
      <w:lvlJc w:val="left"/>
      <w:pPr>
        <w:ind w:left="5443" w:hanging="360"/>
      </w:pPr>
    </w:lvl>
    <w:lvl w:ilvl="5" w:tplc="0415001B">
      <w:start w:val="1"/>
      <w:numFmt w:val="lowerRoman"/>
      <w:lvlText w:val="%6."/>
      <w:lvlJc w:val="right"/>
      <w:pPr>
        <w:ind w:left="6163" w:hanging="180"/>
      </w:pPr>
    </w:lvl>
    <w:lvl w:ilvl="6" w:tplc="0415000F">
      <w:start w:val="1"/>
      <w:numFmt w:val="decimal"/>
      <w:lvlText w:val="%7."/>
      <w:lvlJc w:val="left"/>
      <w:pPr>
        <w:ind w:left="6883" w:hanging="360"/>
      </w:pPr>
    </w:lvl>
    <w:lvl w:ilvl="7" w:tplc="04150019">
      <w:start w:val="1"/>
      <w:numFmt w:val="lowerLetter"/>
      <w:lvlText w:val="%8."/>
      <w:lvlJc w:val="left"/>
      <w:pPr>
        <w:ind w:left="7603" w:hanging="360"/>
      </w:pPr>
    </w:lvl>
    <w:lvl w:ilvl="8" w:tplc="0415001B">
      <w:start w:val="1"/>
      <w:numFmt w:val="lowerRoman"/>
      <w:lvlText w:val="%9."/>
      <w:lvlJc w:val="right"/>
      <w:pPr>
        <w:ind w:left="8323" w:hanging="180"/>
      </w:pPr>
    </w:lvl>
  </w:abstractNum>
  <w:abstractNum w:abstractNumId="18" w15:restartNumberingAfterBreak="0">
    <w:nsid w:val="60E04649"/>
    <w:multiLevelType w:val="hybridMultilevel"/>
    <w:tmpl w:val="E736B846"/>
    <w:lvl w:ilvl="0" w:tplc="57F4959C">
      <w:start w:val="1"/>
      <w:numFmt w:val="lowerLetter"/>
      <w:lvlText w:val="%1)"/>
      <w:lvlJc w:val="left"/>
      <w:pPr>
        <w:ind w:left="2563" w:hanging="360"/>
      </w:pPr>
    </w:lvl>
    <w:lvl w:ilvl="1" w:tplc="04150019">
      <w:start w:val="1"/>
      <w:numFmt w:val="lowerLetter"/>
      <w:lvlText w:val="%2."/>
      <w:lvlJc w:val="left"/>
      <w:pPr>
        <w:ind w:left="3283" w:hanging="360"/>
      </w:pPr>
    </w:lvl>
    <w:lvl w:ilvl="2" w:tplc="0415001B">
      <w:start w:val="1"/>
      <w:numFmt w:val="lowerRoman"/>
      <w:lvlText w:val="%3."/>
      <w:lvlJc w:val="right"/>
      <w:pPr>
        <w:ind w:left="4003" w:hanging="180"/>
      </w:pPr>
    </w:lvl>
    <w:lvl w:ilvl="3" w:tplc="0415000F">
      <w:start w:val="1"/>
      <w:numFmt w:val="decimal"/>
      <w:lvlText w:val="%4."/>
      <w:lvlJc w:val="left"/>
      <w:pPr>
        <w:ind w:left="4723" w:hanging="360"/>
      </w:pPr>
    </w:lvl>
    <w:lvl w:ilvl="4" w:tplc="04150019">
      <w:start w:val="1"/>
      <w:numFmt w:val="lowerLetter"/>
      <w:lvlText w:val="%5."/>
      <w:lvlJc w:val="left"/>
      <w:pPr>
        <w:ind w:left="5443" w:hanging="360"/>
      </w:pPr>
    </w:lvl>
    <w:lvl w:ilvl="5" w:tplc="0415001B">
      <w:start w:val="1"/>
      <w:numFmt w:val="lowerRoman"/>
      <w:lvlText w:val="%6."/>
      <w:lvlJc w:val="right"/>
      <w:pPr>
        <w:ind w:left="6163" w:hanging="180"/>
      </w:pPr>
    </w:lvl>
    <w:lvl w:ilvl="6" w:tplc="0415000F">
      <w:start w:val="1"/>
      <w:numFmt w:val="decimal"/>
      <w:lvlText w:val="%7."/>
      <w:lvlJc w:val="left"/>
      <w:pPr>
        <w:ind w:left="6883" w:hanging="360"/>
      </w:pPr>
    </w:lvl>
    <w:lvl w:ilvl="7" w:tplc="04150019">
      <w:start w:val="1"/>
      <w:numFmt w:val="lowerLetter"/>
      <w:lvlText w:val="%8."/>
      <w:lvlJc w:val="left"/>
      <w:pPr>
        <w:ind w:left="7603" w:hanging="360"/>
      </w:pPr>
    </w:lvl>
    <w:lvl w:ilvl="8" w:tplc="0415001B">
      <w:start w:val="1"/>
      <w:numFmt w:val="lowerRoman"/>
      <w:lvlText w:val="%9."/>
      <w:lvlJc w:val="right"/>
      <w:pPr>
        <w:ind w:left="8323" w:hanging="180"/>
      </w:pPr>
    </w:lvl>
  </w:abstractNum>
  <w:abstractNum w:abstractNumId="19" w15:restartNumberingAfterBreak="0">
    <w:nsid w:val="63354506"/>
    <w:multiLevelType w:val="hybridMultilevel"/>
    <w:tmpl w:val="E736B846"/>
    <w:lvl w:ilvl="0" w:tplc="57F4959C">
      <w:start w:val="1"/>
      <w:numFmt w:val="lowerLetter"/>
      <w:lvlText w:val="%1)"/>
      <w:lvlJc w:val="left"/>
      <w:pPr>
        <w:ind w:left="2563" w:hanging="360"/>
      </w:pPr>
    </w:lvl>
    <w:lvl w:ilvl="1" w:tplc="04150019">
      <w:start w:val="1"/>
      <w:numFmt w:val="lowerLetter"/>
      <w:lvlText w:val="%2."/>
      <w:lvlJc w:val="left"/>
      <w:pPr>
        <w:ind w:left="3283" w:hanging="360"/>
      </w:pPr>
    </w:lvl>
    <w:lvl w:ilvl="2" w:tplc="0415001B">
      <w:start w:val="1"/>
      <w:numFmt w:val="lowerRoman"/>
      <w:lvlText w:val="%3."/>
      <w:lvlJc w:val="right"/>
      <w:pPr>
        <w:ind w:left="4003" w:hanging="180"/>
      </w:pPr>
    </w:lvl>
    <w:lvl w:ilvl="3" w:tplc="0415000F">
      <w:start w:val="1"/>
      <w:numFmt w:val="decimal"/>
      <w:lvlText w:val="%4."/>
      <w:lvlJc w:val="left"/>
      <w:pPr>
        <w:ind w:left="4723" w:hanging="360"/>
      </w:pPr>
    </w:lvl>
    <w:lvl w:ilvl="4" w:tplc="04150019">
      <w:start w:val="1"/>
      <w:numFmt w:val="lowerLetter"/>
      <w:lvlText w:val="%5."/>
      <w:lvlJc w:val="left"/>
      <w:pPr>
        <w:ind w:left="5443" w:hanging="360"/>
      </w:pPr>
    </w:lvl>
    <w:lvl w:ilvl="5" w:tplc="0415001B">
      <w:start w:val="1"/>
      <w:numFmt w:val="lowerRoman"/>
      <w:lvlText w:val="%6."/>
      <w:lvlJc w:val="right"/>
      <w:pPr>
        <w:ind w:left="6163" w:hanging="180"/>
      </w:pPr>
    </w:lvl>
    <w:lvl w:ilvl="6" w:tplc="0415000F">
      <w:start w:val="1"/>
      <w:numFmt w:val="decimal"/>
      <w:lvlText w:val="%7."/>
      <w:lvlJc w:val="left"/>
      <w:pPr>
        <w:ind w:left="6883" w:hanging="360"/>
      </w:pPr>
    </w:lvl>
    <w:lvl w:ilvl="7" w:tplc="04150019">
      <w:start w:val="1"/>
      <w:numFmt w:val="lowerLetter"/>
      <w:lvlText w:val="%8."/>
      <w:lvlJc w:val="left"/>
      <w:pPr>
        <w:ind w:left="7603" w:hanging="360"/>
      </w:pPr>
    </w:lvl>
    <w:lvl w:ilvl="8" w:tplc="0415001B">
      <w:start w:val="1"/>
      <w:numFmt w:val="lowerRoman"/>
      <w:lvlText w:val="%9."/>
      <w:lvlJc w:val="right"/>
      <w:pPr>
        <w:ind w:left="8323" w:hanging="180"/>
      </w:pPr>
    </w:lvl>
  </w:abstractNum>
  <w:abstractNum w:abstractNumId="20" w15:restartNumberingAfterBreak="0">
    <w:nsid w:val="66D24C45"/>
    <w:multiLevelType w:val="hybridMultilevel"/>
    <w:tmpl w:val="7FC66482"/>
    <w:lvl w:ilvl="0" w:tplc="0862E8E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03C0FB1"/>
    <w:multiLevelType w:val="hybridMultilevel"/>
    <w:tmpl w:val="DDCEED0E"/>
    <w:lvl w:ilvl="0" w:tplc="9B1AB4D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71CE30B9"/>
    <w:multiLevelType w:val="hybridMultilevel"/>
    <w:tmpl w:val="9F7CE9EC"/>
    <w:lvl w:ilvl="0" w:tplc="E398BA24">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798414D9"/>
    <w:multiLevelType w:val="hybridMultilevel"/>
    <w:tmpl w:val="CDC82EA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
  </w:num>
  <w:num w:numId="14">
    <w:abstractNumId w:val="3"/>
  </w:num>
  <w:num w:numId="15">
    <w:abstractNumId w:val="4"/>
  </w:num>
  <w:num w:numId="16">
    <w:abstractNumId w:val="10"/>
  </w:num>
  <w:num w:numId="17">
    <w:abstractNumId w:val="14"/>
  </w:num>
  <w:num w:numId="18">
    <w:abstractNumId w:val="15"/>
  </w:num>
  <w:num w:numId="19">
    <w:abstractNumId w:val="23"/>
  </w:num>
  <w:num w:numId="20">
    <w:abstractNumId w:val="2"/>
  </w:num>
  <w:num w:numId="21">
    <w:abstractNumId w:val="0"/>
  </w:num>
  <w:num w:numId="22">
    <w:abstractNumId w:val="21"/>
  </w:num>
  <w:num w:numId="23">
    <w:abstractNumId w:val="22"/>
  </w:num>
  <w:num w:numId="24">
    <w:abstractNumId w:val="5"/>
  </w:num>
  <w:num w:numId="25">
    <w:abstractNumId w:val="16"/>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286"/>
    <w:rsid w:val="00012D91"/>
    <w:rsid w:val="000741AD"/>
    <w:rsid w:val="000B0FAB"/>
    <w:rsid w:val="000C6A98"/>
    <w:rsid w:val="00335501"/>
    <w:rsid w:val="003C27E5"/>
    <w:rsid w:val="003D3BCD"/>
    <w:rsid w:val="00456820"/>
    <w:rsid w:val="00466286"/>
    <w:rsid w:val="00485B14"/>
    <w:rsid w:val="004C0DF4"/>
    <w:rsid w:val="004F296A"/>
    <w:rsid w:val="00565129"/>
    <w:rsid w:val="005A42D0"/>
    <w:rsid w:val="0061453D"/>
    <w:rsid w:val="00830CB5"/>
    <w:rsid w:val="00836BB2"/>
    <w:rsid w:val="008D6980"/>
    <w:rsid w:val="009232D4"/>
    <w:rsid w:val="00A10616"/>
    <w:rsid w:val="00B6219B"/>
    <w:rsid w:val="00C21EA1"/>
    <w:rsid w:val="00CF0585"/>
    <w:rsid w:val="00D21DCA"/>
    <w:rsid w:val="00DA37A5"/>
    <w:rsid w:val="00DD6E4C"/>
    <w:rsid w:val="00DF24EF"/>
    <w:rsid w:val="00FE42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03BE5"/>
  <w15:docId w15:val="{A42E31E1-42C0-46A1-ABAD-E689F330F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18"/>
        <w:szCs w:val="18"/>
        <w:lang w:val="en"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A10616"/>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Akapitzlist">
    <w:name w:val="List Paragraph"/>
    <w:basedOn w:val="Normalny"/>
    <w:uiPriority w:val="34"/>
    <w:qFormat/>
    <w:rsid w:val="003D3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498968">
      <w:bodyDiv w:val="1"/>
      <w:marLeft w:val="0"/>
      <w:marRight w:val="0"/>
      <w:marTop w:val="0"/>
      <w:marBottom w:val="0"/>
      <w:divBdr>
        <w:top w:val="none" w:sz="0" w:space="0" w:color="auto"/>
        <w:left w:val="none" w:sz="0" w:space="0" w:color="auto"/>
        <w:bottom w:val="none" w:sz="0" w:space="0" w:color="auto"/>
        <w:right w:val="none" w:sz="0" w:space="0" w:color="auto"/>
      </w:divBdr>
    </w:div>
    <w:div w:id="838621901">
      <w:bodyDiv w:val="1"/>
      <w:marLeft w:val="0"/>
      <w:marRight w:val="0"/>
      <w:marTop w:val="0"/>
      <w:marBottom w:val="0"/>
      <w:divBdr>
        <w:top w:val="none" w:sz="0" w:space="0" w:color="auto"/>
        <w:left w:val="none" w:sz="0" w:space="0" w:color="auto"/>
        <w:bottom w:val="none" w:sz="0" w:space="0" w:color="auto"/>
        <w:right w:val="none" w:sz="0" w:space="0" w:color="auto"/>
      </w:divBdr>
    </w:div>
    <w:div w:id="1395472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3403</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Apolonia Walczyna</dc:creator>
  <cp:lastModifiedBy>Apolonia Walczyna</cp:lastModifiedBy>
  <cp:revision>2</cp:revision>
  <dcterms:created xsi:type="dcterms:W3CDTF">2025-01-03T08:00:00Z</dcterms:created>
  <dcterms:modified xsi:type="dcterms:W3CDTF">2025-01-03T08:00:00Z</dcterms:modified>
</cp:coreProperties>
</file>