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198" w:rsidRDefault="00E53198" w:rsidP="00E53198">
      <w:pPr>
        <w:pStyle w:val="Nagwek4"/>
        <w:numPr>
          <w:ilvl w:val="3"/>
          <w:numId w:val="8"/>
        </w:numPr>
        <w:suppressAutoHyphens w:val="0"/>
        <w:spacing w:after="240"/>
        <w:ind w:leftChars="0" w:left="1" w:firstLineChars="0" w:hanging="3"/>
        <w:jc w:val="center"/>
        <w:textDirection w:val="lrTb"/>
        <w:textAlignment w:val="auto"/>
        <w:rPr>
          <w:position w:val="0"/>
        </w:rPr>
      </w:pPr>
      <w:r>
        <w:rPr>
          <w:caps/>
        </w:rPr>
        <w:t>card of course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25281B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6353CC" w:rsidP="002A53F5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8"/>
                <w:szCs w:val="28"/>
              </w:rPr>
            </w:pPr>
            <w:sdt>
              <w:sdtPr>
                <w:tag w:val="goog_rdk_0"/>
                <w:id w:val="2142770350"/>
              </w:sdtPr>
              <w:sdtEndPr/>
              <w:sdtContent/>
            </w:sdt>
            <w:r w:rsidR="00C60A3F">
              <w:rPr>
                <w:b/>
                <w:color w:val="000000"/>
                <w:sz w:val="28"/>
                <w:szCs w:val="28"/>
              </w:rPr>
              <w:t>Programming</w:t>
            </w:r>
          </w:p>
        </w:tc>
      </w:tr>
    </w:tbl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1. The placement of the subject in the study system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25281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6F0D4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6F0D4F">
              <w:rPr>
                <w:b/>
                <w:color w:val="000000"/>
                <w:sz w:val="20"/>
                <w:szCs w:val="20"/>
              </w:rPr>
              <w:t>Computer science</w:t>
            </w:r>
          </w:p>
        </w:tc>
      </w:tr>
      <w:tr w:rsidR="0025281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Full-time/Part-time</w:t>
            </w:r>
          </w:p>
        </w:tc>
      </w:tr>
      <w:tr w:rsidR="0025281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First-cycle studies</w:t>
            </w:r>
          </w:p>
        </w:tc>
      </w:tr>
      <w:tr w:rsidR="0025281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Practical</w:t>
            </w:r>
          </w:p>
        </w:tc>
      </w:tr>
    </w:tbl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25281B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pgNumType w:start="1"/>
          <w:cols w:space="720"/>
          <w:titlePg/>
        </w:sectPr>
      </w:pP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25281B">
          <w:type w:val="continuous"/>
          <w:pgSz w:w="11906" w:h="16838"/>
          <w:pgMar w:top="1418" w:right="1418" w:bottom="1418" w:left="1418" w:header="708" w:footer="708" w:gutter="0"/>
          <w:cols w:space="720"/>
        </w:sectPr>
      </w:pPr>
    </w:p>
    <w:p w:rsidR="0025281B" w:rsidRDefault="0025281B" w:rsidP="002A53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0"/>
          <w:szCs w:val="20"/>
        </w:r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25281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25281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D940F1" w:rsidP="00D94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inż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 Kamil Żyła</w:t>
            </w:r>
          </w:p>
        </w:tc>
      </w:tr>
    </w:tbl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2. General characteristics of the subject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25281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Directional/Practical</w:t>
            </w:r>
          </w:p>
        </w:tc>
      </w:tr>
      <w:tr w:rsidR="0025281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25281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6353CC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Eng</w:t>
            </w:r>
            <w:bookmarkStart w:id="0" w:name="_GoBack"/>
            <w:bookmarkEnd w:id="0"/>
            <w:r w:rsidR="00C60A3F">
              <w:rPr>
                <w:b/>
                <w:color w:val="000000"/>
                <w:sz w:val="20"/>
                <w:szCs w:val="20"/>
              </w:rPr>
              <w:t>lish</w:t>
            </w:r>
          </w:p>
        </w:tc>
      </w:tr>
      <w:tr w:rsidR="0025281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III</w:t>
            </w:r>
          </w:p>
        </w:tc>
      </w:tr>
      <w:tr w:rsidR="0025281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25281B" w:rsidRDefault="00B32DF4" w:rsidP="002A53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learning outcomes and course delivery</w:t>
      </w:r>
    </w:p>
    <w:p w:rsidR="0025281B" w:rsidRDefault="00C60A3F" w:rsidP="002A53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>Subject Objectives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3"/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25281B">
        <w:trPr>
          <w:cantSplit/>
          <w:trHeight w:val="231"/>
        </w:trPr>
        <w:tc>
          <w:tcPr>
            <w:tcW w:w="567" w:type="dxa"/>
            <w:vMerge w:val="restart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No.</w:t>
            </w:r>
          </w:p>
        </w:tc>
        <w:tc>
          <w:tcPr>
            <w:tcW w:w="8647" w:type="dxa"/>
            <w:vMerge w:val="restart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Subject Objectives</w:t>
            </w:r>
          </w:p>
        </w:tc>
      </w:tr>
      <w:tr w:rsidR="0025281B">
        <w:trPr>
          <w:cantSplit/>
          <w:trHeight w:val="266"/>
        </w:trPr>
        <w:tc>
          <w:tcPr>
            <w:tcW w:w="567" w:type="dxa"/>
            <w:vMerge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Merge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25281B">
        <w:trPr>
          <w:trHeight w:val="397"/>
        </w:trPr>
        <w:tc>
          <w:tcPr>
            <w:tcW w:w="567" w:type="dxa"/>
            <w:vAlign w:val="center"/>
          </w:tcPr>
          <w:p w:rsidR="0025281B" w:rsidRDefault="006353CC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"/>
                <w:id w:val="1548023673"/>
              </w:sdtPr>
              <w:sdtEndPr/>
              <w:sdtContent/>
            </w:sdt>
            <w:r w:rsidR="00C60A3F"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8647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 provide the student with knowledge about programming constructs that can be used to acquire, analyze and process data.</w:t>
            </w:r>
          </w:p>
        </w:tc>
      </w:tr>
      <w:tr w:rsidR="0025281B">
        <w:trPr>
          <w:trHeight w:val="397"/>
        </w:trPr>
        <w:tc>
          <w:tcPr>
            <w:tcW w:w="567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8647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To provide students with practical knowledge and skills in algorithms and programming in </w:t>
            </w:r>
            <w:r w:rsidR="00245BF7" w:rsidRPr="00B32DF4">
              <w:rPr>
                <w:color w:val="000000"/>
                <w:sz w:val="20"/>
                <w:szCs w:val="20"/>
              </w:rPr>
              <w:t>Python and C++.</w:t>
            </w:r>
          </w:p>
        </w:tc>
      </w:tr>
      <w:tr w:rsidR="0025281B">
        <w:trPr>
          <w:trHeight w:val="397"/>
        </w:trPr>
        <w:tc>
          <w:tcPr>
            <w:tcW w:w="567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8647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Acquiring the ability to use programming paradigms to create computer programs, especially the object-oriented paradigm.</w:t>
            </w:r>
          </w:p>
        </w:tc>
      </w:tr>
      <w:tr w:rsidR="0025281B">
        <w:trPr>
          <w:trHeight w:val="397"/>
        </w:trPr>
        <w:tc>
          <w:tcPr>
            <w:tcW w:w="567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C4</w:t>
            </w:r>
          </w:p>
        </w:tc>
        <w:tc>
          <w:tcPr>
            <w:tcW w:w="8647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Development of abstract thinking and programming thinking.</w:t>
            </w:r>
          </w:p>
        </w:tc>
      </w:tr>
    </w:tbl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25281B" w:rsidRDefault="00C60A3F" w:rsidP="002A53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Subject-specific learning outcomes, divided into </w:t>
      </w:r>
      <w:r>
        <w:rPr>
          <w:b/>
          <w:smallCaps/>
          <w:color w:val="000000"/>
          <w:sz w:val="22"/>
        </w:rPr>
        <w:t xml:space="preserve">knowledge 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 xml:space="preserve">skills </w:t>
      </w:r>
      <w:r>
        <w:rPr>
          <w:b/>
          <w:color w:val="000000"/>
          <w:sz w:val="22"/>
        </w:rPr>
        <w:t xml:space="preserve">and </w:t>
      </w:r>
      <w:r>
        <w:rPr>
          <w:b/>
          <w:smallCaps/>
          <w:color w:val="000000"/>
          <w:sz w:val="22"/>
        </w:rPr>
        <w:t xml:space="preserve">competences </w:t>
      </w:r>
      <w:r>
        <w:rPr>
          <w:b/>
          <w:color w:val="000000"/>
          <w:sz w:val="22"/>
        </w:rPr>
        <w:t>, with reference to the directional learning outcomes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tbl>
      <w:tblPr>
        <w:tblStyle w:val="a4"/>
        <w:tblW w:w="8647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25281B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Description of subject </w:t>
            </w:r>
            <w:r>
              <w:rPr>
                <w:b/>
                <w:color w:val="000000"/>
                <w:sz w:val="20"/>
                <w:szCs w:val="20"/>
              </w:rP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Reference to </w:t>
            </w:r>
            <w:r>
              <w:rPr>
                <w:b/>
                <w:color w:val="000000"/>
                <w:sz w:val="20"/>
                <w:szCs w:val="20"/>
              </w:rPr>
              <w:br/>
              <w:t>directional effects</w:t>
            </w:r>
          </w:p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Method of implementation (mark "X")</w:t>
            </w:r>
          </w:p>
        </w:tc>
      </w:tr>
      <w:tr w:rsidR="0025281B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25281B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</w:tr>
      <w:tr w:rsidR="0025281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6353CC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2"/>
                <w:id w:val="1527985095"/>
              </w:sdtPr>
              <w:sdtEndPr/>
              <w:sdtContent/>
            </w:sdt>
            <w:r w:rsidR="00C60A3F">
              <w:rPr>
                <w:color w:val="000000"/>
                <w:sz w:val="20"/>
                <w:szCs w:val="20"/>
              </w:rPr>
              <w:t xml:space="preserve">After passing the course, the student knows and understands </w:t>
            </w:r>
            <w:r w:rsidR="00C60A3F">
              <w:rPr>
                <w:b/>
                <w:smallCaps/>
                <w:color w:val="000000"/>
                <w:sz w:val="20"/>
                <w:szCs w:val="20"/>
              </w:rPr>
              <w:t>the knowledge</w:t>
            </w:r>
          </w:p>
        </w:tc>
      </w:tr>
      <w:tr w:rsidR="0025281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Pr="006D0F8C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6D0F8C">
              <w:rPr>
                <w:color w:val="000000"/>
                <w:sz w:val="20"/>
                <w:szCs w:val="20"/>
              </w:rP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Pr="006D0F8C" w:rsidRDefault="006D0F8C" w:rsidP="00DD3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syntax and semantics of C++ and Python in terms of object orientation, collections, file usage, persisting data in a computer system, exceptions, program-user interaction, as well as the structural paradigm mechanisms present in these languages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281B" w:rsidRPr="007F1E8C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7F1E8C">
              <w:rPr>
                <w:color w:val="000000"/>
                <w:sz w:val="20"/>
                <w:szCs w:val="20"/>
              </w:rPr>
              <w:t>INF_W08</w:t>
            </w:r>
          </w:p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7F1E8C">
              <w:rPr>
                <w:color w:val="000000"/>
                <w:sz w:val="20"/>
                <w:szCs w:val="20"/>
              </w:rPr>
              <w:t>INF_W20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25281B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6D0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programming constructs for data structures in C++ and </w:t>
            </w:r>
            <w:r w:rsidR="006D0F8C">
              <w:rPr>
                <w:color w:val="000000"/>
                <w:sz w:val="20"/>
                <w:szCs w:val="20"/>
              </w:rPr>
              <w:t>Python and how to use them in practice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25281B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6D0F8C" w:rsidP="006D0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essence and process of developing an algorithm that solves a programming problem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25281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6353CC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3"/>
                <w:id w:val="-1537571945"/>
              </w:sdtPr>
              <w:sdtEndPr/>
              <w:sdtContent/>
            </w:sdt>
            <w:r w:rsidR="00C60A3F">
              <w:rPr>
                <w:color w:val="000000"/>
                <w:sz w:val="20"/>
                <w:szCs w:val="20"/>
              </w:rPr>
              <w:t xml:space="preserve">After passing the course, the student is </w:t>
            </w:r>
            <w:r w:rsidR="00C60A3F">
              <w:rPr>
                <w:b/>
                <w:smallCaps/>
                <w:color w:val="000000"/>
                <w:sz w:val="20"/>
                <w:szCs w:val="20"/>
              </w:rPr>
              <w:t xml:space="preserve">able </w:t>
            </w:r>
            <w:r w:rsidR="00C60A3F">
              <w:rPr>
                <w:color w:val="000000"/>
                <w:sz w:val="20"/>
                <w:szCs w:val="20"/>
              </w:rPr>
              <w:t>to:</w:t>
            </w:r>
          </w:p>
        </w:tc>
      </w:tr>
      <w:tr w:rsidR="0025281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Pr="00831561" w:rsidRDefault="009D7C59" w:rsidP="009D7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31561">
              <w:rPr>
                <w:color w:val="000000"/>
                <w:sz w:val="20"/>
                <w:szCs w:val="20"/>
              </w:rPr>
              <w:t>construct programs in the language</w:t>
            </w:r>
            <w:r w:rsidR="00C60A3F" w:rsidRPr="00831561">
              <w:rPr>
                <w:sz w:val="20"/>
                <w:szCs w:val="20"/>
              </w:rPr>
              <w:t xml:space="preserve"> </w:t>
            </w:r>
            <w:r w:rsidR="00C60A3F" w:rsidRPr="00831561">
              <w:rPr>
                <w:color w:val="000000"/>
                <w:sz w:val="20"/>
                <w:szCs w:val="20"/>
              </w:rPr>
              <w:t xml:space="preserve">Python </w:t>
            </w:r>
            <w:r w:rsidRPr="00831561">
              <w:rPr>
                <w:color w:val="000000"/>
                <w:sz w:val="20"/>
                <w:szCs w:val="20"/>
              </w:rPr>
              <w:t>and C++ using the structural paradigm mechanisms present in these languages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281B" w:rsidRPr="007F1E8C" w:rsidRDefault="007F1E8C" w:rsidP="007F1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7F1E8C">
              <w:rPr>
                <w:color w:val="000000"/>
                <w:sz w:val="20"/>
                <w:szCs w:val="20"/>
              </w:rPr>
              <w:t>INF_U15 INF_U17 INF_U19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281B">
        <w:trPr>
          <w:cantSplit/>
          <w:trHeight w:val="70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Pr="00831561" w:rsidRDefault="009D7C59" w:rsidP="00871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831561">
              <w:rPr>
                <w:sz w:val="20"/>
                <w:szCs w:val="20"/>
              </w:rPr>
              <w:t>program object-oriented in Python and C++, using object-oriented features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281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A7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Pr="00831561" w:rsidRDefault="009D7C59" w:rsidP="0083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31561">
              <w:rPr>
                <w:color w:val="000000"/>
                <w:sz w:val="20"/>
                <w:szCs w:val="20"/>
              </w:rPr>
              <w:t xml:space="preserve">use libraries </w:t>
            </w:r>
            <w:r w:rsidR="00C60A3F" w:rsidRPr="00831561">
              <w:rPr>
                <w:sz w:val="20"/>
                <w:szCs w:val="20"/>
              </w:rPr>
              <w:t xml:space="preserve">and read technical documentation to develop Python </w:t>
            </w:r>
            <w:r w:rsidR="00831561" w:rsidRPr="00831561">
              <w:rPr>
                <w:sz w:val="20"/>
                <w:szCs w:val="20"/>
              </w:rPr>
              <w:t>and C++ programs that perform data operations and interact with the user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281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color w:val="000000"/>
                <w:sz w:val="20"/>
                <w:szCs w:val="20"/>
              </w:rPr>
              <w:t>social competences.</w:t>
            </w:r>
          </w:p>
        </w:tc>
      </w:tr>
      <w:tr w:rsidR="0025281B" w:rsidTr="001C602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5281B" w:rsidRPr="009D7C59" w:rsidRDefault="001C6022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9D7C59">
              <w:rPr>
                <w:sz w:val="20"/>
                <w:szCs w:val="20"/>
              </w:rPr>
              <w:t>dividing the programming problem into tasks (stages) and then defining the priorities of these tasks before starting to implement them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281B" w:rsidRPr="009D7C59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9D7C59">
              <w:rPr>
                <w:color w:val="000000"/>
                <w:sz w:val="20"/>
                <w:szCs w:val="20"/>
              </w:rPr>
              <w:t>INF_K04</w:t>
            </w:r>
          </w:p>
          <w:p w:rsidR="0025281B" w:rsidRPr="009D7C59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281B" w:rsidRPr="009D7C59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9D7C59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Pr="009D7C59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Pr="009D7C59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9D7C59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3.3. Forms of teaching and their number of hours - Full-time studies (ST), Part-time studies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25281B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ECTS points</w:t>
            </w:r>
          </w:p>
        </w:tc>
      </w:tr>
      <w:tr w:rsidR="0025281B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25281B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3.4. Content of education </w:t>
      </w:r>
      <w:r>
        <w:rPr>
          <w:color w:val="000000"/>
          <w:sz w:val="22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b/>
          <w:color w:val="000000"/>
          <w:sz w:val="22"/>
        </w:rPr>
      </w:pPr>
    </w:p>
    <w:p w:rsidR="0025281B" w:rsidRDefault="006353CC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sdt>
        <w:sdtPr>
          <w:tag w:val="goog_rdk_4"/>
          <w:id w:val="-1951000855"/>
        </w:sdtPr>
        <w:sdtEndPr/>
        <w:sdtContent/>
      </w:sdt>
      <w:r w:rsidR="00C60A3F">
        <w:rPr>
          <w:b/>
          <w:color w:val="000000"/>
          <w:sz w:val="20"/>
          <w:szCs w:val="20"/>
        </w:rPr>
        <w:t>TYPE OF CLASS: LECTURE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6"/>
        <w:tblW w:w="87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25281B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Method of implementation (mark "X")</w:t>
            </w:r>
          </w:p>
        </w:tc>
      </w:tr>
      <w:tr w:rsidR="0025281B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25281B" w:rsidTr="00B32DF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5281B" w:rsidRDefault="00C60A3F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5281B" w:rsidRDefault="00C60A3F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5281B" w:rsidRDefault="00C60A3F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5281B" w:rsidRDefault="00C60A3F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</w:tr>
      <w:tr w:rsidR="0025281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Introduction to programming. Familiarization with programming environments. Discussion of the course completion process.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1B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25281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9D78F2" w:rsidP="0060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Structural mechanisms present in C++ and Python . Data types, functions, operators, order of operations, control statements, library imports.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1B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25281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9D78F2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Arrays and data structures in C++ and </w:t>
            </w:r>
            <w:r w:rsidR="00130296">
              <w:rPr>
                <w:color w:val="000000"/>
                <w:sz w:val="20"/>
                <w:szCs w:val="20"/>
              </w:rPr>
              <w:t xml:space="preserve">Python </w:t>
            </w:r>
            <w:r w:rsidR="00AF2725">
              <w:rPr>
                <w:color w:val="000000"/>
                <w:sz w:val="20"/>
                <w:szCs w:val="20"/>
              </w:rPr>
              <w:t>. Passing arrays and structures to functions. The concept of a pointer to a memory area.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1B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25281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6043FF" w:rsidP="00DD3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Classes and objects in Python and C++. Defining class attributes and methods. Creating class objects.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1B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25281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E43EC3" w:rsidP="00DD3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Collections of objects in Python and C++. Design and implementation of algorithms that operate on collections of objects.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1B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25281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String operations in Python and C++.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1B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C6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persistence programs in Python and C++.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C6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Interaction between a Python or C++ program and its user.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C6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</w:tbl>
    <w:p w:rsidR="00B32DF4" w:rsidRDefault="00B32DF4" w:rsidP="002A53F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B32DF4" w:rsidRDefault="00B32DF4" w:rsidP="002A53F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TYPE OF CLASS: LABORATORY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7"/>
        <w:tblW w:w="87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25281B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Method of implementation (mark "X")</w:t>
            </w:r>
          </w:p>
        </w:tc>
      </w:tr>
      <w:tr w:rsidR="0025281B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25281B" w:rsidTr="00B32DF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5281B" w:rsidRDefault="00C60A3F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5281B" w:rsidRDefault="00C60A3F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5281B" w:rsidRDefault="00C60A3F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5281B" w:rsidRDefault="00C60A3F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9D6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Introduction to the course topics – languages, tools, method of obtaining credit.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Pr="00032AF2" w:rsidRDefault="008710DA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032AF2">
              <w:rPr>
                <w:b/>
                <w:color w:val="000000"/>
                <w:sz w:val="20"/>
                <w:szCs w:val="20"/>
              </w:rPr>
              <w:t>U1-U3, K1</w:t>
            </w:r>
          </w:p>
          <w:p w:rsidR="00DD3CC8" w:rsidRPr="00032AF2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9D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Writing programs that use the structural mechanisms present in C++ and </w:t>
            </w:r>
            <w:r w:rsidR="00DD3CC8">
              <w:rPr>
                <w:color w:val="000000"/>
                <w:sz w:val="20"/>
                <w:szCs w:val="20"/>
              </w:rPr>
              <w:t xml:space="preserve">Python </w:t>
            </w:r>
            <w:r>
              <w:rPr>
                <w:color w:val="000000"/>
                <w:sz w:val="20"/>
                <w:szCs w:val="20"/>
              </w:rPr>
              <w:t>, including functions, operators, order of operations, control statements, and library imports.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Pr="00032AF2" w:rsidRDefault="00DD3CC8" w:rsidP="00871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032AF2">
              <w:rPr>
                <w:b/>
                <w:color w:val="000000"/>
                <w:sz w:val="20"/>
                <w:szCs w:val="20"/>
              </w:rPr>
              <w:t>U1,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9D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Writing programs using arrays and data structures in C++ and </w:t>
            </w:r>
            <w:r w:rsidR="00DD3CC8">
              <w:rPr>
                <w:color w:val="000000"/>
                <w:sz w:val="20"/>
                <w:szCs w:val="20"/>
              </w:rPr>
              <w:t xml:space="preserve">Python 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Pr="00032AF2" w:rsidRDefault="00A765C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032AF2">
              <w:rPr>
                <w:b/>
                <w:color w:val="000000"/>
                <w:sz w:val="20"/>
                <w:szCs w:val="20"/>
              </w:rPr>
              <w:t>U1,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9D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Writing programs that use user classes and their objects in </w:t>
            </w:r>
            <w:r w:rsidR="00DD3CC8">
              <w:rPr>
                <w:color w:val="000000"/>
                <w:sz w:val="20"/>
                <w:szCs w:val="20"/>
              </w:rPr>
              <w:t>Python and C++.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Pr="00032AF2" w:rsidRDefault="00A765C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032AF2">
              <w:rPr>
                <w:b/>
                <w:color w:val="000000"/>
                <w:sz w:val="20"/>
                <w:szCs w:val="20"/>
              </w:rPr>
              <w:t>U1-U3,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9D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Writing programs that operate on collections of objects in </w:t>
            </w:r>
            <w:r w:rsidR="00DD3CC8">
              <w:rPr>
                <w:color w:val="000000"/>
                <w:sz w:val="20"/>
                <w:szCs w:val="20"/>
              </w:rPr>
              <w:t xml:space="preserve">Python and C++. Practical aspects of </w:t>
            </w:r>
            <w:proofErr w:type="spellStart"/>
            <w:r w:rsidR="00DD3CC8">
              <w:rPr>
                <w:color w:val="000000"/>
                <w:sz w:val="20"/>
                <w:szCs w:val="20"/>
              </w:rPr>
              <w:t>algorithmization</w:t>
            </w:r>
            <w:proofErr w:type="spellEnd"/>
            <w:r w:rsidR="00DD3CC8">
              <w:rPr>
                <w:color w:val="000000"/>
                <w:sz w:val="20"/>
                <w:szCs w:val="20"/>
              </w:rPr>
              <w:t xml:space="preserve"> and code </w:t>
            </w:r>
            <w:r w:rsidR="00C60A3F">
              <w:rPr>
                <w:color w:val="000000"/>
                <w:sz w:val="20"/>
                <w:szCs w:val="20"/>
              </w:rPr>
              <w:t>refactoring 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Pr="00032AF2" w:rsidRDefault="00DD3CC8" w:rsidP="00A7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032AF2">
              <w:rPr>
                <w:b/>
                <w:color w:val="000000"/>
                <w:sz w:val="20"/>
                <w:szCs w:val="20"/>
              </w:rPr>
              <w:t>U1-U3,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9D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Writing string programs in </w:t>
            </w:r>
            <w:r w:rsidR="00DD3CC8">
              <w:rPr>
                <w:color w:val="000000"/>
                <w:sz w:val="20"/>
                <w:szCs w:val="20"/>
              </w:rPr>
              <w:t>Python and C++.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Pr="00032AF2" w:rsidRDefault="00A765C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032AF2">
              <w:rPr>
                <w:b/>
                <w:color w:val="000000"/>
                <w:sz w:val="20"/>
                <w:szCs w:val="20"/>
              </w:rPr>
              <w:t>U1-U3,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9D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Writing data persistence programs in Python and C++.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Pr="00032AF2" w:rsidRDefault="00A765C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032AF2">
              <w:rPr>
                <w:b/>
                <w:color w:val="000000"/>
                <w:sz w:val="20"/>
                <w:szCs w:val="20"/>
              </w:rPr>
              <w:t>U1-U3,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3CC8" w:rsidTr="00B32DF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9D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Implementing the interaction between a Python or C++ program and its user.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Pr="00032AF2" w:rsidRDefault="00A765C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032AF2">
              <w:rPr>
                <w:b/>
                <w:color w:val="000000"/>
                <w:sz w:val="20"/>
                <w:szCs w:val="20"/>
              </w:rPr>
              <w:t>U1-U3,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3CC8" w:rsidTr="00B32DF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D3CC8" w:rsidRDefault="009D6A26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D3CC8" w:rsidRDefault="00DD3CC8" w:rsidP="00C6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D3CC8" w:rsidRDefault="009D6A26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D3CC8" w:rsidRDefault="009D6A26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3.5. Methods of verifying learning outcomes </w:t>
      </w:r>
      <w:r>
        <w:rPr>
          <w:color w:val="000000"/>
          <w:sz w:val="22"/>
        </w:rPr>
        <w:t>(indication and description of methods of conducting classes and verification of achievement of learning outcomes and method of documentation)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color w:val="000000"/>
          <w:sz w:val="22"/>
        </w:rPr>
        <w:t>Verification methods:</w:t>
      </w: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color w:val="000000"/>
          <w:sz w:val="22"/>
        </w:rPr>
        <w:t>Lecture – written paper – 100% of final grade.</w:t>
      </w: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Laboratory </w:t>
      </w:r>
      <w:r>
        <w:rPr>
          <w:sz w:val="22"/>
        </w:rPr>
        <w:t>– colloquium – practical tasks to be completed within a specified time – 100% of the final grade.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tbl>
      <w:tblPr>
        <w:tblStyle w:val="a8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25281B" w:rsidTr="009D07CE">
        <w:trPr>
          <w:cantSplit/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Documentation methods</w:t>
            </w:r>
          </w:p>
        </w:tc>
      </w:tr>
      <w:tr w:rsidR="0025281B" w:rsidTr="009D07CE">
        <w:trPr>
          <w:cantSplit/>
        </w:trPr>
        <w:tc>
          <w:tcPr>
            <w:tcW w:w="9062" w:type="dxa"/>
            <w:gridSpan w:val="4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KNOWLEDGE</w:t>
            </w:r>
          </w:p>
        </w:tc>
      </w:tr>
      <w:tr w:rsidR="0025281B" w:rsidTr="009D07CE">
        <w:trPr>
          <w:cantSplit/>
        </w:trPr>
        <w:tc>
          <w:tcPr>
            <w:tcW w:w="1427" w:type="dxa"/>
            <w:vAlign w:val="center"/>
          </w:tcPr>
          <w:p w:rsidR="0025281B" w:rsidRDefault="009D07CE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W1-W3</w:t>
            </w:r>
          </w:p>
        </w:tc>
        <w:tc>
          <w:tcPr>
            <w:tcW w:w="2534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Multimedia presentation, discussion</w:t>
            </w:r>
          </w:p>
        </w:tc>
        <w:tc>
          <w:tcPr>
            <w:tcW w:w="2540" w:type="dxa"/>
            <w:vAlign w:val="center"/>
          </w:tcPr>
          <w:p w:rsidR="0025281B" w:rsidRDefault="009D07CE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written work containing content related to the topics included in the syllabus</w:t>
            </w:r>
          </w:p>
        </w:tc>
        <w:tc>
          <w:tcPr>
            <w:tcW w:w="2561" w:type="dxa"/>
            <w:vAlign w:val="center"/>
          </w:tcPr>
          <w:p w:rsidR="0025281B" w:rsidRDefault="009D07CE" w:rsidP="009D0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Archived written work</w:t>
            </w:r>
          </w:p>
        </w:tc>
      </w:tr>
      <w:tr w:rsidR="0025281B" w:rsidTr="009D07CE">
        <w:trPr>
          <w:cantSplit/>
        </w:trPr>
        <w:tc>
          <w:tcPr>
            <w:tcW w:w="9062" w:type="dxa"/>
            <w:gridSpan w:val="4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SKILLS</w:t>
            </w:r>
          </w:p>
        </w:tc>
      </w:tr>
      <w:tr w:rsidR="0025281B" w:rsidTr="009D07CE">
        <w:trPr>
          <w:cantSplit/>
        </w:trPr>
        <w:tc>
          <w:tcPr>
            <w:tcW w:w="1427" w:type="dxa"/>
            <w:vAlign w:val="center"/>
          </w:tcPr>
          <w:p w:rsidR="0025281B" w:rsidRDefault="009D07CE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U1-U3</w:t>
            </w:r>
          </w:p>
        </w:tc>
        <w:tc>
          <w:tcPr>
            <w:tcW w:w="2534" w:type="dxa"/>
            <w:vAlign w:val="center"/>
          </w:tcPr>
          <w:p w:rsidR="0025281B" w:rsidRPr="009D07CE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9D07CE">
              <w:rPr>
                <w:color w:val="000000"/>
                <w:sz w:val="20"/>
                <w:szCs w:val="20"/>
              </w:rPr>
              <w:t>Practical classes using computer stations</w:t>
            </w:r>
          </w:p>
        </w:tc>
        <w:tc>
          <w:tcPr>
            <w:tcW w:w="2540" w:type="dxa"/>
            <w:vAlign w:val="center"/>
          </w:tcPr>
          <w:p w:rsidR="0025281B" w:rsidRPr="009D07CE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9D07CE">
              <w:rPr>
                <w:sz w:val="20"/>
                <w:szCs w:val="20"/>
              </w:rPr>
              <w:t>Colloquium - practical tasks related to the topics included in the syllabus</w:t>
            </w:r>
          </w:p>
        </w:tc>
        <w:tc>
          <w:tcPr>
            <w:tcW w:w="2561" w:type="dxa"/>
            <w:vAlign w:val="center"/>
          </w:tcPr>
          <w:p w:rsidR="0025281B" w:rsidRPr="009D07CE" w:rsidRDefault="009D07CE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Archived solutions to practical tasks</w:t>
            </w:r>
          </w:p>
        </w:tc>
      </w:tr>
      <w:tr w:rsidR="0025281B" w:rsidTr="009D07CE">
        <w:trPr>
          <w:cantSplit/>
        </w:trPr>
        <w:tc>
          <w:tcPr>
            <w:tcW w:w="9062" w:type="dxa"/>
            <w:gridSpan w:val="4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SOCIAL COMPETENCES</w:t>
            </w:r>
          </w:p>
        </w:tc>
      </w:tr>
      <w:tr w:rsidR="0025281B" w:rsidTr="009D07CE">
        <w:trPr>
          <w:cantSplit/>
        </w:trPr>
        <w:tc>
          <w:tcPr>
            <w:tcW w:w="1427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K1</w:t>
            </w:r>
          </w:p>
        </w:tc>
        <w:tc>
          <w:tcPr>
            <w:tcW w:w="2534" w:type="dxa"/>
            <w:vAlign w:val="center"/>
          </w:tcPr>
          <w:p w:rsidR="0025281B" w:rsidRPr="009D07CE" w:rsidRDefault="00C60A3F" w:rsidP="002A53F5">
            <w:pPr>
              <w:tabs>
                <w:tab w:val="left" w:pos="-5814"/>
              </w:tabs>
              <w:ind w:left="0" w:hanging="2"/>
              <w:jc w:val="center"/>
              <w:rPr>
                <w:sz w:val="20"/>
                <w:szCs w:val="20"/>
              </w:rPr>
            </w:pPr>
            <w:r w:rsidRPr="009D07CE">
              <w:rPr>
                <w:sz w:val="20"/>
                <w:szCs w:val="20"/>
              </w:rPr>
              <w:t>Practical classes using computer stations</w:t>
            </w:r>
          </w:p>
        </w:tc>
        <w:tc>
          <w:tcPr>
            <w:tcW w:w="2540" w:type="dxa"/>
            <w:vAlign w:val="center"/>
          </w:tcPr>
          <w:p w:rsidR="0025281B" w:rsidRPr="009D07CE" w:rsidRDefault="00C60A3F" w:rsidP="002A53F5">
            <w:pPr>
              <w:tabs>
                <w:tab w:val="left" w:pos="-5814"/>
              </w:tabs>
              <w:ind w:left="0" w:hanging="2"/>
              <w:jc w:val="center"/>
              <w:rPr>
                <w:sz w:val="20"/>
                <w:szCs w:val="20"/>
              </w:rPr>
            </w:pPr>
            <w:r w:rsidRPr="009D07CE">
              <w:rPr>
                <w:sz w:val="20"/>
                <w:szCs w:val="20"/>
              </w:rPr>
              <w:t>Colloquium - practical tasks related to the topics included in the syllabus</w:t>
            </w:r>
          </w:p>
        </w:tc>
        <w:tc>
          <w:tcPr>
            <w:tcW w:w="2561" w:type="dxa"/>
            <w:vAlign w:val="center"/>
          </w:tcPr>
          <w:p w:rsidR="0025281B" w:rsidRPr="009D07CE" w:rsidRDefault="009D07CE" w:rsidP="002A53F5">
            <w:pPr>
              <w:tabs>
                <w:tab w:val="left" w:pos="-5814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Archived solutions to practical tasks</w:t>
            </w:r>
          </w:p>
        </w:tc>
      </w:tr>
    </w:tbl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Assessment criteria for the achieved learning outcomes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9"/>
        <w:tblW w:w="99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134"/>
        <w:gridCol w:w="1757"/>
        <w:gridCol w:w="1758"/>
        <w:gridCol w:w="1758"/>
        <w:gridCol w:w="1758"/>
        <w:gridCol w:w="1758"/>
      </w:tblGrid>
      <w:tr w:rsidR="0025281B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For a grade of 3 or "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zal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."</w:t>
            </w:r>
          </w:p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a grade of 5, the student knows and understands/is able to/is ready to</w:t>
            </w:r>
          </w:p>
        </w:tc>
      </w:tr>
      <w:tr w:rsidR="0025281B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E5319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of knowledge indicated in learning outcomes</w:t>
            </w:r>
          </w:p>
        </w:tc>
      </w:tr>
      <w:tr w:rsidR="0025281B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E5319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of skills indicated in learning outcomes</w:t>
            </w:r>
          </w:p>
        </w:tc>
      </w:tr>
      <w:tr w:rsidR="0025281B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of skills indicated in learning outcomes</w:t>
            </w:r>
          </w:p>
        </w:tc>
      </w:tr>
    </w:tbl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3.7. </w:t>
      </w:r>
      <w:r w:rsidR="00843DF9">
        <w:rPr>
          <w:b/>
          <w:color w:val="000000"/>
          <w:sz w:val="22"/>
        </w:rPr>
        <w:t>Literature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Basic</w:t>
      </w:r>
    </w:p>
    <w:p w:rsidR="00BD30DC" w:rsidRPr="00BD30DC" w:rsidRDefault="00BD30DC" w:rsidP="00BD30DC">
      <w:pPr>
        <w:pStyle w:val="Akapitzlist"/>
        <w:numPr>
          <w:ilvl w:val="0"/>
          <w:numId w:val="7"/>
        </w:numPr>
        <w:tabs>
          <w:tab w:val="left" w:pos="-5814"/>
        </w:tabs>
        <w:spacing w:before="120" w:after="0" w:line="240" w:lineRule="auto"/>
        <w:ind w:leftChars="0" w:firstLineChars="0"/>
        <w:jc w:val="both"/>
        <w:textDirection w:val="lrTb"/>
        <w:textAlignment w:val="auto"/>
        <w:rPr>
          <w:color w:val="FF0000"/>
          <w:sz w:val="20"/>
          <w:szCs w:val="20"/>
        </w:rPr>
      </w:pPr>
      <w:proofErr w:type="spellStart"/>
      <w:r w:rsidRPr="00BD30DC">
        <w:rPr>
          <w:sz w:val="20"/>
          <w:szCs w:val="20"/>
        </w:rPr>
        <w:t>Sebesta</w:t>
      </w:r>
      <w:proofErr w:type="spellEnd"/>
      <w:r w:rsidRPr="00BD30DC">
        <w:rPr>
          <w:sz w:val="20"/>
          <w:szCs w:val="20"/>
        </w:rPr>
        <w:t xml:space="preserve"> Robert W, Concepts of programming languages, Pearson Education, Harlow, 2016</w:t>
      </w:r>
    </w:p>
    <w:p w:rsidR="00BD30DC" w:rsidRPr="00BD30DC" w:rsidRDefault="00BD30DC" w:rsidP="00BD30DC">
      <w:pPr>
        <w:pStyle w:val="Akapitzlist"/>
        <w:numPr>
          <w:ilvl w:val="0"/>
          <w:numId w:val="7"/>
        </w:numPr>
        <w:tabs>
          <w:tab w:val="left" w:pos="-5814"/>
        </w:tabs>
        <w:spacing w:before="120" w:after="0" w:line="240" w:lineRule="auto"/>
        <w:ind w:leftChars="0" w:firstLineChars="0"/>
        <w:jc w:val="both"/>
        <w:textDirection w:val="lrTb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Baka Benjamin, </w:t>
      </w:r>
      <w:r w:rsidRPr="00BD30DC">
        <w:rPr>
          <w:sz w:val="20"/>
          <w:szCs w:val="20"/>
        </w:rPr>
        <w:t>Python Data Structures and Algorithms. Improve application performance with graphs, stacks, and queues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Packt</w:t>
      </w:r>
      <w:proofErr w:type="spellEnd"/>
      <w:r>
        <w:rPr>
          <w:sz w:val="20"/>
          <w:szCs w:val="20"/>
        </w:rPr>
        <w:t xml:space="preserve"> Publishing Birmingham, </w:t>
      </w:r>
      <w:r w:rsidRPr="00BD30DC">
        <w:rPr>
          <w:sz w:val="20"/>
          <w:szCs w:val="20"/>
        </w:rPr>
        <w:t>2017</w:t>
      </w:r>
    </w:p>
    <w:p w:rsidR="00843DF9" w:rsidRDefault="00843DF9" w:rsidP="00843DF9">
      <w:pPr>
        <w:pStyle w:val="Akapitzlist"/>
        <w:numPr>
          <w:ilvl w:val="0"/>
          <w:numId w:val="7"/>
        </w:numPr>
        <w:tabs>
          <w:tab w:val="left" w:pos="-5814"/>
        </w:tabs>
        <w:spacing w:before="120" w:after="0" w:line="240" w:lineRule="auto"/>
        <w:ind w:leftChars="0" w:firstLineChars="0"/>
        <w:jc w:val="both"/>
        <w:textDirection w:val="lrTb"/>
        <w:textAlignment w:val="auto"/>
        <w:rPr>
          <w:color w:val="FF0000"/>
          <w:sz w:val="20"/>
          <w:szCs w:val="20"/>
        </w:rPr>
      </w:pPr>
      <w:r>
        <w:rPr>
          <w:color w:val="000000"/>
          <w:sz w:val="20"/>
          <w:szCs w:val="20"/>
        </w:rPr>
        <w:t xml:space="preserve">Luciano </w:t>
      </w:r>
      <w:proofErr w:type="spellStart"/>
      <w:r>
        <w:rPr>
          <w:color w:val="000000"/>
          <w:sz w:val="20"/>
          <w:szCs w:val="20"/>
        </w:rPr>
        <w:t>Ramalho</w:t>
      </w:r>
      <w:proofErr w:type="spellEnd"/>
      <w:r>
        <w:rPr>
          <w:color w:val="000000"/>
          <w:sz w:val="20"/>
          <w:szCs w:val="20"/>
        </w:rPr>
        <w:t>, "</w:t>
      </w:r>
      <w:proofErr w:type="spellStart"/>
      <w:r>
        <w:rPr>
          <w:color w:val="000000"/>
          <w:sz w:val="20"/>
          <w:szCs w:val="20"/>
        </w:rPr>
        <w:t>Zaawansowany</w:t>
      </w:r>
      <w:proofErr w:type="spellEnd"/>
      <w:r>
        <w:rPr>
          <w:color w:val="000000"/>
          <w:sz w:val="20"/>
          <w:szCs w:val="20"/>
        </w:rPr>
        <w:t xml:space="preserve"> Python, </w:t>
      </w:r>
      <w:proofErr w:type="spellStart"/>
      <w:r>
        <w:rPr>
          <w:color w:val="000000"/>
          <w:sz w:val="20"/>
          <w:szCs w:val="20"/>
        </w:rPr>
        <w:t>wyd</w:t>
      </w:r>
      <w:proofErr w:type="spellEnd"/>
      <w:r>
        <w:rPr>
          <w:color w:val="000000"/>
          <w:sz w:val="20"/>
          <w:szCs w:val="20"/>
        </w:rPr>
        <w:t xml:space="preserve">. 2. </w:t>
      </w:r>
      <w:proofErr w:type="spellStart"/>
      <w:r>
        <w:rPr>
          <w:color w:val="000000"/>
          <w:sz w:val="20"/>
          <w:szCs w:val="20"/>
        </w:rPr>
        <w:t>Przejrzyste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zwięzłe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efektywne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programowanie</w:t>
      </w:r>
      <w:proofErr w:type="spellEnd"/>
      <w:r>
        <w:rPr>
          <w:color w:val="000000"/>
          <w:sz w:val="20"/>
          <w:szCs w:val="20"/>
        </w:rPr>
        <w:t xml:space="preserve">", Promise, 2022 </w:t>
      </w:r>
    </w:p>
    <w:p w:rsidR="00843DF9" w:rsidRPr="00004FE5" w:rsidRDefault="00843DF9" w:rsidP="00843DF9">
      <w:pPr>
        <w:pStyle w:val="Akapitzlist"/>
        <w:numPr>
          <w:ilvl w:val="0"/>
          <w:numId w:val="7"/>
        </w:numPr>
        <w:tabs>
          <w:tab w:val="left" w:pos="-5814"/>
        </w:tabs>
        <w:spacing w:before="120" w:after="0" w:line="240" w:lineRule="auto"/>
        <w:ind w:leftChars="0" w:firstLineChars="0"/>
        <w:jc w:val="both"/>
        <w:textDirection w:val="lrTb"/>
        <w:textAlignment w:val="auto"/>
        <w:rPr>
          <w:color w:val="FF0000"/>
          <w:sz w:val="20"/>
          <w:szCs w:val="20"/>
        </w:rPr>
      </w:pPr>
      <w:r>
        <w:rPr>
          <w:color w:val="000000"/>
          <w:sz w:val="20"/>
          <w:szCs w:val="20"/>
        </w:rPr>
        <w:t xml:space="preserve">Jerzy </w:t>
      </w:r>
      <w:proofErr w:type="spellStart"/>
      <w:r>
        <w:rPr>
          <w:color w:val="000000"/>
          <w:sz w:val="20"/>
          <w:szCs w:val="20"/>
        </w:rPr>
        <w:t>Grębosz</w:t>
      </w:r>
      <w:proofErr w:type="spellEnd"/>
      <w:r>
        <w:rPr>
          <w:color w:val="000000"/>
          <w:sz w:val="20"/>
          <w:szCs w:val="20"/>
        </w:rPr>
        <w:t xml:space="preserve">, "Opus magnum C++. </w:t>
      </w:r>
      <w:proofErr w:type="spellStart"/>
      <w:r>
        <w:rPr>
          <w:color w:val="000000"/>
          <w:sz w:val="20"/>
          <w:szCs w:val="20"/>
        </w:rPr>
        <w:t>Programowanie</w:t>
      </w:r>
      <w:proofErr w:type="spellEnd"/>
      <w:r>
        <w:rPr>
          <w:color w:val="000000"/>
          <w:sz w:val="20"/>
          <w:szCs w:val="20"/>
        </w:rPr>
        <w:t xml:space="preserve"> w </w:t>
      </w:r>
      <w:proofErr w:type="spellStart"/>
      <w:r>
        <w:rPr>
          <w:color w:val="000000"/>
          <w:sz w:val="20"/>
          <w:szCs w:val="20"/>
        </w:rPr>
        <w:t>języku</w:t>
      </w:r>
      <w:proofErr w:type="spellEnd"/>
      <w:r>
        <w:rPr>
          <w:color w:val="000000"/>
          <w:sz w:val="20"/>
          <w:szCs w:val="20"/>
        </w:rPr>
        <w:t xml:space="preserve"> C++. </w:t>
      </w:r>
      <w:proofErr w:type="spellStart"/>
      <w:r>
        <w:rPr>
          <w:color w:val="000000"/>
          <w:sz w:val="20"/>
          <w:szCs w:val="20"/>
        </w:rPr>
        <w:t>Wydanie</w:t>
      </w:r>
      <w:proofErr w:type="spellEnd"/>
      <w:r>
        <w:rPr>
          <w:color w:val="000000"/>
          <w:sz w:val="20"/>
          <w:szCs w:val="20"/>
        </w:rPr>
        <w:t xml:space="preserve"> III </w:t>
      </w:r>
      <w:proofErr w:type="spellStart"/>
      <w:r>
        <w:rPr>
          <w:color w:val="000000"/>
          <w:sz w:val="20"/>
          <w:szCs w:val="20"/>
        </w:rPr>
        <w:t>poprawione</w:t>
      </w:r>
      <w:proofErr w:type="spellEnd"/>
      <w:r>
        <w:rPr>
          <w:color w:val="000000"/>
          <w:sz w:val="20"/>
          <w:szCs w:val="20"/>
        </w:rPr>
        <w:t xml:space="preserve">", </w:t>
      </w:r>
      <w:proofErr w:type="spellStart"/>
      <w:r>
        <w:rPr>
          <w:color w:val="000000"/>
          <w:sz w:val="20"/>
          <w:szCs w:val="20"/>
        </w:rPr>
        <w:t>Helion</w:t>
      </w:r>
      <w:proofErr w:type="spellEnd"/>
      <w:r>
        <w:rPr>
          <w:color w:val="000000"/>
          <w:sz w:val="20"/>
          <w:szCs w:val="20"/>
        </w:rPr>
        <w:t xml:space="preserve">, 2024 </w:t>
      </w:r>
    </w:p>
    <w:p w:rsidR="0025281B" w:rsidRDefault="00E53198" w:rsidP="002A53F5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color w:val="000000"/>
          <w:sz w:val="22"/>
        </w:rPr>
      </w:pPr>
      <w:r>
        <w:rPr>
          <w:b/>
          <w:color w:val="000000"/>
          <w:sz w:val="22"/>
        </w:rPr>
        <w:t>Sup</w:t>
      </w:r>
      <w:r w:rsidR="00C60A3F">
        <w:rPr>
          <w:b/>
          <w:color w:val="000000"/>
          <w:sz w:val="22"/>
        </w:rPr>
        <w:t>plementary</w:t>
      </w:r>
    </w:p>
    <w:p w:rsidR="002572AA" w:rsidRPr="002572AA" w:rsidRDefault="002572AA" w:rsidP="002572AA">
      <w:pPr>
        <w:pStyle w:val="Akapitzlist"/>
        <w:numPr>
          <w:ilvl w:val="0"/>
          <w:numId w:val="6"/>
        </w:numPr>
        <w:spacing w:before="120" w:after="0" w:line="240" w:lineRule="auto"/>
        <w:ind w:leftChars="0" w:firstLineChars="0"/>
        <w:textDirection w:val="lrTb"/>
        <w:textAlignment w:val="auto"/>
        <w:rPr>
          <w:sz w:val="20"/>
          <w:szCs w:val="20"/>
        </w:rPr>
      </w:pPr>
      <w:r w:rsidRPr="002572AA">
        <w:rPr>
          <w:sz w:val="20"/>
          <w:szCs w:val="20"/>
        </w:rPr>
        <w:t>Scott Michael Lee, Programming language pragmatics, Morgan Kaufmann Publishers, San Francisco, 2015</w:t>
      </w:r>
    </w:p>
    <w:p w:rsidR="002572AA" w:rsidRDefault="002572AA" w:rsidP="002572AA">
      <w:pPr>
        <w:pStyle w:val="Akapitzlist"/>
        <w:numPr>
          <w:ilvl w:val="0"/>
          <w:numId w:val="6"/>
        </w:numPr>
        <w:spacing w:before="120" w:after="0" w:line="240" w:lineRule="auto"/>
        <w:ind w:leftChars="0" w:firstLineChars="0"/>
        <w:textDirection w:val="lrTb"/>
        <w:textAlignment w:val="auto"/>
        <w:rPr>
          <w:sz w:val="20"/>
          <w:szCs w:val="20"/>
        </w:rPr>
      </w:pPr>
      <w:r w:rsidRPr="002572AA">
        <w:rPr>
          <w:sz w:val="20"/>
          <w:szCs w:val="20"/>
        </w:rPr>
        <w:t>Pierce Benjamin C.</w:t>
      </w:r>
      <w:r>
        <w:rPr>
          <w:sz w:val="20"/>
          <w:szCs w:val="20"/>
        </w:rPr>
        <w:t xml:space="preserve">, </w:t>
      </w:r>
      <w:r w:rsidRPr="002572AA">
        <w:rPr>
          <w:sz w:val="20"/>
          <w:szCs w:val="20"/>
        </w:rPr>
        <w:t>Types and programming languages</w:t>
      </w:r>
      <w:r>
        <w:rPr>
          <w:sz w:val="20"/>
          <w:szCs w:val="20"/>
        </w:rPr>
        <w:t xml:space="preserve">, </w:t>
      </w:r>
      <w:r w:rsidRPr="002572AA">
        <w:rPr>
          <w:sz w:val="20"/>
          <w:szCs w:val="20"/>
        </w:rPr>
        <w:t>MIT Press</w:t>
      </w:r>
      <w:r>
        <w:rPr>
          <w:sz w:val="20"/>
          <w:szCs w:val="20"/>
        </w:rPr>
        <w:t xml:space="preserve">, </w:t>
      </w:r>
      <w:r w:rsidRPr="002572AA">
        <w:rPr>
          <w:sz w:val="20"/>
          <w:szCs w:val="20"/>
        </w:rPr>
        <w:t>London</w:t>
      </w:r>
      <w:r>
        <w:rPr>
          <w:sz w:val="20"/>
          <w:szCs w:val="20"/>
        </w:rPr>
        <w:t xml:space="preserve">, </w:t>
      </w:r>
      <w:r w:rsidRPr="002572AA">
        <w:rPr>
          <w:sz w:val="20"/>
          <w:szCs w:val="20"/>
        </w:rPr>
        <w:t>2002</w:t>
      </w:r>
    </w:p>
    <w:p w:rsidR="00843DF9" w:rsidRPr="002572AA" w:rsidRDefault="00843DF9" w:rsidP="002572AA">
      <w:pPr>
        <w:pStyle w:val="Akapitzlist"/>
        <w:numPr>
          <w:ilvl w:val="0"/>
          <w:numId w:val="6"/>
        </w:numPr>
        <w:spacing w:before="120" w:after="0" w:line="240" w:lineRule="auto"/>
        <w:ind w:leftChars="0" w:firstLineChars="0"/>
        <w:textDirection w:val="lrTb"/>
        <w:textAlignment w:val="auto"/>
        <w:rPr>
          <w:sz w:val="20"/>
          <w:szCs w:val="20"/>
        </w:rPr>
      </w:pPr>
      <w:r w:rsidRPr="002572AA">
        <w:rPr>
          <w:sz w:val="20"/>
          <w:szCs w:val="20"/>
        </w:rPr>
        <w:t xml:space="preserve">Thomas H. </w:t>
      </w:r>
      <w:proofErr w:type="spellStart"/>
      <w:r w:rsidRPr="002572AA">
        <w:rPr>
          <w:sz w:val="20"/>
          <w:szCs w:val="20"/>
        </w:rPr>
        <w:t>Cormen</w:t>
      </w:r>
      <w:proofErr w:type="spellEnd"/>
      <w:r w:rsidRPr="002572AA">
        <w:rPr>
          <w:sz w:val="20"/>
          <w:szCs w:val="20"/>
        </w:rPr>
        <w:t xml:space="preserve">, Charles E. </w:t>
      </w:r>
      <w:proofErr w:type="spellStart"/>
      <w:r w:rsidRPr="002572AA">
        <w:rPr>
          <w:sz w:val="20"/>
          <w:szCs w:val="20"/>
        </w:rPr>
        <w:t>Leiserson</w:t>
      </w:r>
      <w:proofErr w:type="spellEnd"/>
      <w:r w:rsidRPr="002572AA">
        <w:rPr>
          <w:sz w:val="20"/>
          <w:szCs w:val="20"/>
        </w:rPr>
        <w:t xml:space="preserve">, Ronald L. </w:t>
      </w:r>
      <w:proofErr w:type="spellStart"/>
      <w:r w:rsidRPr="002572AA">
        <w:rPr>
          <w:sz w:val="20"/>
          <w:szCs w:val="20"/>
        </w:rPr>
        <w:t>Rivest</w:t>
      </w:r>
      <w:proofErr w:type="spellEnd"/>
      <w:r w:rsidRPr="002572AA">
        <w:rPr>
          <w:sz w:val="20"/>
          <w:szCs w:val="20"/>
        </w:rPr>
        <w:t>, Clifford Stein, „</w:t>
      </w:r>
      <w:proofErr w:type="spellStart"/>
      <w:r w:rsidRPr="002572AA">
        <w:rPr>
          <w:sz w:val="20"/>
          <w:szCs w:val="20"/>
        </w:rPr>
        <w:t>Wprowadzenie</w:t>
      </w:r>
      <w:proofErr w:type="spellEnd"/>
      <w:r w:rsidRPr="002572AA">
        <w:rPr>
          <w:sz w:val="20"/>
          <w:szCs w:val="20"/>
        </w:rPr>
        <w:t xml:space="preserve"> do </w:t>
      </w:r>
      <w:proofErr w:type="spellStart"/>
      <w:r w:rsidRPr="002572AA">
        <w:rPr>
          <w:sz w:val="20"/>
          <w:szCs w:val="20"/>
        </w:rPr>
        <w:t>algorytmów</w:t>
      </w:r>
      <w:proofErr w:type="spellEnd"/>
      <w:r w:rsidRPr="002572AA">
        <w:rPr>
          <w:sz w:val="20"/>
          <w:szCs w:val="20"/>
        </w:rPr>
        <w:t xml:space="preserve">”. </w:t>
      </w:r>
      <w:proofErr w:type="spellStart"/>
      <w:r w:rsidRPr="002572AA">
        <w:rPr>
          <w:sz w:val="20"/>
          <w:szCs w:val="20"/>
        </w:rPr>
        <w:t>Wyd</w:t>
      </w:r>
      <w:proofErr w:type="spellEnd"/>
      <w:r w:rsidRPr="002572AA">
        <w:rPr>
          <w:sz w:val="20"/>
          <w:szCs w:val="20"/>
        </w:rPr>
        <w:t xml:space="preserve">. 2. </w:t>
      </w:r>
      <w:proofErr w:type="spellStart"/>
      <w:r w:rsidRPr="002572AA">
        <w:rPr>
          <w:sz w:val="20"/>
          <w:szCs w:val="20"/>
        </w:rPr>
        <w:t>Wydawnictwo</w:t>
      </w:r>
      <w:proofErr w:type="spellEnd"/>
      <w:r w:rsidRPr="002572AA">
        <w:rPr>
          <w:sz w:val="20"/>
          <w:szCs w:val="20"/>
        </w:rPr>
        <w:t xml:space="preserve"> </w:t>
      </w:r>
      <w:proofErr w:type="spellStart"/>
      <w:r w:rsidRPr="002572AA">
        <w:rPr>
          <w:sz w:val="20"/>
          <w:szCs w:val="20"/>
        </w:rPr>
        <w:t>Naukowe</w:t>
      </w:r>
      <w:proofErr w:type="spellEnd"/>
      <w:r w:rsidRPr="002572AA">
        <w:rPr>
          <w:sz w:val="20"/>
          <w:szCs w:val="20"/>
        </w:rPr>
        <w:t xml:space="preserve"> PWN, 2024.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color w:val="000000"/>
          <w:sz w:val="22"/>
        </w:rPr>
      </w:pPr>
    </w:p>
    <w:p w:rsidR="0025281B" w:rsidRDefault="00B32DF4" w:rsidP="002A53F5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 w:val="20"/>
          <w:szCs w:val="20"/>
        </w:rPr>
      </w:pPr>
      <w:r>
        <w:rPr>
          <w:b/>
          <w:smallCaps/>
          <w:color w:val="000000"/>
          <w:szCs w:val="24"/>
        </w:rPr>
        <w:t>4. student workload - ECTS points balance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a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25281B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Load</w:t>
            </w:r>
          </w:p>
        </w:tc>
      </w:tr>
      <w:tr w:rsidR="0025281B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25281B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  <w:tr w:rsidR="0025281B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25281B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</w:t>
            </w:r>
          </w:p>
        </w:tc>
      </w:tr>
      <w:tr w:rsidR="0025281B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25281B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25281B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25281B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</w:tbl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b"/>
        <w:tblW w:w="52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0"/>
        <w:gridCol w:w="2600"/>
      </w:tblGrid>
      <w:tr w:rsidR="00843DF9" w:rsidTr="00843DF9">
        <w:tc>
          <w:tcPr>
            <w:tcW w:w="2600" w:type="dxa"/>
          </w:tcPr>
          <w:p w:rsidR="00843DF9" w:rsidRDefault="00843DF9" w:rsidP="0084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Last change date</w:t>
            </w:r>
          </w:p>
        </w:tc>
        <w:tc>
          <w:tcPr>
            <w:tcW w:w="2600" w:type="dxa"/>
          </w:tcPr>
          <w:p w:rsidR="00843DF9" w:rsidRDefault="00843DF9" w:rsidP="00843DF9">
            <w:pPr>
              <w:ind w:left="0" w:hanging="2"/>
            </w:pPr>
            <w:r>
              <w:t>30/09/2024</w:t>
            </w:r>
          </w:p>
        </w:tc>
      </w:tr>
      <w:tr w:rsidR="00843DF9" w:rsidTr="00843DF9">
        <w:tc>
          <w:tcPr>
            <w:tcW w:w="2600" w:type="dxa"/>
          </w:tcPr>
          <w:p w:rsidR="00843DF9" w:rsidRDefault="00843DF9" w:rsidP="0084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The changes were introduced</w:t>
            </w:r>
          </w:p>
        </w:tc>
        <w:tc>
          <w:tcPr>
            <w:tcW w:w="2600" w:type="dxa"/>
          </w:tcPr>
          <w:p w:rsidR="00843DF9" w:rsidRDefault="00843DF9" w:rsidP="00843DF9">
            <w:pPr>
              <w:ind w:left="0" w:hanging="2"/>
            </w:pPr>
            <w:r>
              <w:t>INF Education Quality Team</w:t>
            </w:r>
          </w:p>
        </w:tc>
      </w:tr>
      <w:tr w:rsidR="00843DF9" w:rsidTr="00843DF9">
        <w:tc>
          <w:tcPr>
            <w:tcW w:w="2600" w:type="dxa"/>
          </w:tcPr>
          <w:p w:rsidR="00843DF9" w:rsidRDefault="00843DF9" w:rsidP="0084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The changes were approved</w:t>
            </w:r>
          </w:p>
        </w:tc>
        <w:tc>
          <w:tcPr>
            <w:tcW w:w="2600" w:type="dxa"/>
          </w:tcPr>
          <w:p w:rsidR="00843DF9" w:rsidRDefault="00843DF9" w:rsidP="00843DF9">
            <w:pPr>
              <w:ind w:left="0" w:hanging="2"/>
            </w:pPr>
            <w:r>
              <w:t>Arkadiusz Gwarda, M.A.</w:t>
            </w:r>
          </w:p>
        </w:tc>
      </w:tr>
    </w:tbl>
    <w:p w:rsidR="0025281B" w:rsidRDefault="0025281B" w:rsidP="0025281B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sectPr w:rsidR="0025281B">
      <w:type w:val="continuous"/>
      <w:pgSz w:w="11906" w:h="16838"/>
      <w:pgMar w:top="1418" w:right="1418" w:bottom="1418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FFD" w:rsidRDefault="003E3FFD" w:rsidP="002A53F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E3FFD" w:rsidRDefault="003E3FFD" w:rsidP="002A53F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3F" w:rsidRDefault="00C60A3F" w:rsidP="002A53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  <w:szCs w:val="24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l="0" t="0" r="0" b="0"/>
              <wp:wrapSquare wrapText="bothSides" distT="0" distB="0" distL="0" distR="0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C60A3F" w:rsidRDefault="00C60A3F" w:rsidP="002A53F5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6</w:t>
                          </w:r>
                        </w:p>
                        <w:p w:rsidR="00C60A3F" w:rsidRDefault="00C60A3F" w:rsidP="002A53F5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" o:spid="_x0000_s1026" style="position:absolute;margin-left:0;margin-top:0;width:6.6pt;height:14.3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" stroked="f">
              <v:textbox inset="2.53958mm,1.2694mm,2.53958mm,1.2694mm">
                <w:txbxContent>
                  <w:p w:rsidR="00C60A3F" w:rsidRDefault="00C60A3F" w:rsidP="002A53F5">
                    <w:pPr>
                      <w:spacing w:line="275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6</w:t>
                    </w:r>
                  </w:p>
                  <w:p w:rsidR="00C60A3F" w:rsidRDefault="00C60A3F" w:rsidP="002A53F5">
                    <w:pPr>
                      <w:spacing w:line="275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FFD" w:rsidRDefault="003E3FFD" w:rsidP="002A53F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E3FFD" w:rsidRDefault="003E3FFD" w:rsidP="002A53F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3F" w:rsidRDefault="00C60A3F" w:rsidP="002A53F5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8E2A66"/>
    <w:multiLevelType w:val="multilevel"/>
    <w:tmpl w:val="6746679A"/>
    <w:lvl w:ilvl="0">
      <w:start w:val="1"/>
      <w:numFmt w:val="decimal"/>
      <w:pStyle w:val="Wykazli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3FF533D"/>
    <w:multiLevelType w:val="multilevel"/>
    <w:tmpl w:val="1D38559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 w15:restartNumberingAfterBreak="0">
    <w:nsid w:val="60921CA0"/>
    <w:multiLevelType w:val="hybridMultilevel"/>
    <w:tmpl w:val="73086E9E"/>
    <w:lvl w:ilvl="0" w:tplc="2BFE0294">
      <w:start w:val="1"/>
      <w:numFmt w:val="decimal"/>
      <w:lvlText w:val="%1."/>
      <w:lvlJc w:val="left"/>
      <w:pPr>
        <w:ind w:left="718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689278FD"/>
    <w:multiLevelType w:val="multilevel"/>
    <w:tmpl w:val="A56E0DC2"/>
    <w:lvl w:ilvl="0">
      <w:start w:val="3"/>
      <w:numFmt w:val="decimal"/>
      <w:pStyle w:val="Nagwek1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pStyle w:val="Nagwek2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pStyle w:val="Nagwek3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pStyle w:val="Nagwek5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pStyle w:val="Nagwek6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pStyle w:val="Nagwek7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pStyle w:val="Nagwek8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abstractNum w:abstractNumId="5" w15:restartNumberingAfterBreak="0">
    <w:nsid w:val="762A6EE3"/>
    <w:multiLevelType w:val="hybridMultilevel"/>
    <w:tmpl w:val="CE089B48"/>
    <w:lvl w:ilvl="0" w:tplc="AE9ACBC8">
      <w:start w:val="1"/>
      <w:numFmt w:val="decimal"/>
      <w:lvlText w:val="%1."/>
      <w:lvlJc w:val="left"/>
      <w:pPr>
        <w:ind w:left="718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5281B"/>
    <w:rsid w:val="000102B4"/>
    <w:rsid w:val="00032AF2"/>
    <w:rsid w:val="00100118"/>
    <w:rsid w:val="00127BAE"/>
    <w:rsid w:val="00130296"/>
    <w:rsid w:val="001C6022"/>
    <w:rsid w:val="00245BF7"/>
    <w:rsid w:val="0025281B"/>
    <w:rsid w:val="002572AA"/>
    <w:rsid w:val="002A53F5"/>
    <w:rsid w:val="002F3285"/>
    <w:rsid w:val="003220A5"/>
    <w:rsid w:val="00382F5B"/>
    <w:rsid w:val="003E3FFD"/>
    <w:rsid w:val="006043FF"/>
    <w:rsid w:val="006353CC"/>
    <w:rsid w:val="00651F56"/>
    <w:rsid w:val="006D0F8C"/>
    <w:rsid w:val="006F0D4F"/>
    <w:rsid w:val="00704BC0"/>
    <w:rsid w:val="00711D61"/>
    <w:rsid w:val="007F1E8C"/>
    <w:rsid w:val="00831561"/>
    <w:rsid w:val="00843DF9"/>
    <w:rsid w:val="00856D03"/>
    <w:rsid w:val="008710DA"/>
    <w:rsid w:val="00924F07"/>
    <w:rsid w:val="009D07CE"/>
    <w:rsid w:val="009D6A26"/>
    <w:rsid w:val="009D78F2"/>
    <w:rsid w:val="009D7C59"/>
    <w:rsid w:val="00A765CB"/>
    <w:rsid w:val="00AF2725"/>
    <w:rsid w:val="00B32DF4"/>
    <w:rsid w:val="00BD30DC"/>
    <w:rsid w:val="00C60A3F"/>
    <w:rsid w:val="00CA32F4"/>
    <w:rsid w:val="00D416C5"/>
    <w:rsid w:val="00D940F1"/>
    <w:rsid w:val="00DD3CC8"/>
    <w:rsid w:val="00E4099C"/>
    <w:rsid w:val="00E43EC3"/>
    <w:rsid w:val="00E53198"/>
    <w:rsid w:val="00F3415C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F417"/>
  <w15:docId w15:val="{D33EA346-8023-4AC3-8379-74BDE5FE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pPr>
      <w:keepNext/>
      <w:numPr>
        <w:ilvl w:val="3"/>
        <w:numId w:val="2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numPr>
        <w:ilvl w:val="4"/>
        <w:numId w:val="2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pPr>
      <w:keepNext/>
      <w:numPr>
        <w:ilvl w:val="5"/>
        <w:numId w:val="2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2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 w:firstLine="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color w:val="000000"/>
      <w:spacing w:val="-4"/>
      <w:position w:val="-1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left="-1" w:hangingChars="1" w:hanging="1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3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DejaVu Sans" w:hAnsi="Tahoma" w:cs="Liberation Sans"/>
      <w:kern w:val="1"/>
      <w:position w:val="-1"/>
      <w:sz w:val="64"/>
      <w:szCs w:val="24"/>
      <w:lang w:eastAsia="zh-CN" w:bidi="hi-IN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Cs w:val="24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  <w:lang w:val="en" w:eastAsia="zh-CN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" w:eastAsia="zh-CN"/>
    </w:rPr>
  </w:style>
  <w:style w:type="paragraph" w:styleId="Tekstdymka">
    <w:name w:val="Balloon Text"/>
    <w:basedOn w:val="Normalny"/>
    <w:qFormat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  <w:lang w:val="en" w:eastAsia="zh-CN"/>
    </w:rPr>
  </w:style>
  <w:style w:type="paragraph" w:styleId="Tekstprzypisudolnego">
    <w:name w:val="footnote text"/>
    <w:basedOn w:val="Normalny"/>
    <w:qFormat/>
    <w:rPr>
      <w:szCs w:val="24"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  <w:lang w:val="en" w:eastAsia="zh-CN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character" w:customStyle="1" w:styleId="wrtext">
    <w:name w:val="wrtext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kedcontent">
    <w:name w:val="markedcontent"/>
    <w:rPr>
      <w:w w:val="100"/>
      <w:position w:val="-1"/>
      <w:effect w:val="none"/>
      <w:vertAlign w:val="baseline"/>
      <w:cs w:val="0"/>
      <w:em w:val="none"/>
    </w:rPr>
  </w:style>
  <w:style w:type="character" w:customStyle="1" w:styleId="b-author-infoname">
    <w:name w:val="b-author-info__name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78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78F2"/>
    <w:rPr>
      <w:position w:val="-1"/>
      <w:lang w:val="en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78F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0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1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2K1mN/C8oandc7C5Wgvow4L/bA==">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4163</TotalTime>
  <Pages>6</Pages>
  <Words>1332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Małgorzata Kruszyńska</cp:lastModifiedBy>
  <cp:revision>41</cp:revision>
  <dcterms:created xsi:type="dcterms:W3CDTF">2024-11-29T16:10:00Z</dcterms:created>
  <dcterms:modified xsi:type="dcterms:W3CDTF">2025-01-20T08:37:00Z</dcterms:modified>
</cp:coreProperties>
</file>